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0C4BB" w14:textId="77777777" w:rsidR="00E44CF2" w:rsidRPr="005A42F2" w:rsidRDefault="00E44CF2" w:rsidP="00E039CE">
      <w:pPr>
        <w:pStyle w:val="ISSN"/>
        <w:rPr>
          <w:color w:val="0070C0"/>
          <w:sz w:val="20"/>
        </w:rPr>
      </w:pPr>
      <w:bookmarkStart w:id="0" w:name="_Hlk139554645"/>
      <w:bookmarkEnd w:id="0"/>
      <w:r w:rsidRPr="005A42F2">
        <w:rPr>
          <w:color w:val="0070C0"/>
          <w:sz w:val="20"/>
        </w:rPr>
        <w:t>Accredited Ranking SINTA 2</w:t>
      </w:r>
    </w:p>
    <w:p w14:paraId="2EF7E638" w14:textId="77777777" w:rsidR="00E44CF2" w:rsidRPr="005A42F2" w:rsidRDefault="00E44CF2" w:rsidP="00E039CE">
      <w:pPr>
        <w:pBdr>
          <w:bottom w:val="single" w:sz="6" w:space="0" w:color="auto"/>
        </w:pBdr>
        <w:spacing w:after="0"/>
        <w:jc w:val="right"/>
        <w:rPr>
          <w:color w:val="000000" w:themeColor="text1"/>
          <w:sz w:val="16"/>
          <w:szCs w:val="16"/>
        </w:rPr>
      </w:pPr>
      <w:r w:rsidRPr="005A42F2">
        <w:rPr>
          <w:sz w:val="16"/>
          <w:szCs w:val="16"/>
        </w:rPr>
        <w:t>Decree of the Director General of Higher Education, Research and Technology, No. 158/E/KPT/2021</w:t>
      </w:r>
    </w:p>
    <w:p w14:paraId="7747B33B" w14:textId="77777777" w:rsidR="00E44CF2" w:rsidRPr="005A42F2" w:rsidRDefault="00E44CF2" w:rsidP="00E039CE">
      <w:pPr>
        <w:pBdr>
          <w:bottom w:val="single" w:sz="6" w:space="0" w:color="auto"/>
        </w:pBdr>
        <w:spacing w:after="0"/>
        <w:jc w:val="right"/>
        <w:rPr>
          <w:color w:val="000000" w:themeColor="text1"/>
          <w:sz w:val="16"/>
          <w:szCs w:val="16"/>
        </w:rPr>
      </w:pPr>
      <w:r w:rsidRPr="005A42F2">
        <w:rPr>
          <w:color w:val="000000" w:themeColor="text1"/>
          <w:sz w:val="16"/>
          <w:szCs w:val="16"/>
        </w:rPr>
        <w:t>Validity period from Volume 5 Number 2 of 2021 to Volume 10 Number 1 of 2026</w:t>
      </w:r>
      <w:r w:rsidRPr="005A42F2">
        <w:rPr>
          <w:sz w:val="16"/>
          <w:szCs w:val="16"/>
        </w:rPr>
        <w:t xml:space="preserve"> </w:t>
      </w:r>
    </w:p>
    <w:p w14:paraId="14B3C3D1" w14:textId="77777777" w:rsidR="00E44CF2" w:rsidRPr="005A42F2" w:rsidRDefault="00E44CF2" w:rsidP="00E039CE">
      <w:pPr>
        <w:pBdr>
          <w:bottom w:val="single" w:sz="6" w:space="0" w:color="auto"/>
        </w:pBdr>
        <w:spacing w:after="0"/>
        <w:jc w:val="center"/>
        <w:rPr>
          <w:rFonts w:cs="Calibri"/>
          <w:color w:val="000000"/>
          <w:sz w:val="24"/>
          <w:lang w:eastAsia="id-ID"/>
        </w:rPr>
      </w:pPr>
    </w:p>
    <w:p w14:paraId="4F6BD342" w14:textId="77777777" w:rsidR="00E44CF2" w:rsidRPr="005A42F2" w:rsidRDefault="00E44CF2" w:rsidP="00E039CE">
      <w:pPr>
        <w:pBdr>
          <w:bottom w:val="single" w:sz="6" w:space="0" w:color="auto"/>
        </w:pBdr>
        <w:spacing w:after="0"/>
        <w:jc w:val="center"/>
        <w:rPr>
          <w:rFonts w:cs="Calibri"/>
          <w:b/>
          <w:color w:val="0070C0"/>
          <w:sz w:val="24"/>
          <w:lang w:eastAsia="id-ID"/>
        </w:rPr>
      </w:pPr>
      <w:r w:rsidRPr="005A42F2">
        <w:rPr>
          <w:rFonts w:cs="Calibri"/>
          <w:color w:val="000000"/>
          <w:sz w:val="24"/>
          <w:lang w:eastAsia="id-ID"/>
        </w:rPr>
        <w:t xml:space="preserve">Published online on: </w:t>
      </w:r>
      <w:r w:rsidRPr="005A42F2">
        <w:rPr>
          <w:rFonts w:cs="Calibri"/>
          <w:b/>
          <w:sz w:val="24"/>
          <w:lang w:eastAsia="id-ID"/>
        </w:rPr>
        <w:t>http://jurnal.iaii.or.id</w:t>
      </w:r>
    </w:p>
    <w:tbl>
      <w:tblPr>
        <w:tblW w:w="9072" w:type="dxa"/>
        <w:tblInd w:w="108" w:type="dxa"/>
        <w:tblBorders>
          <w:bottom w:val="single" w:sz="4" w:space="0" w:color="auto"/>
        </w:tblBorders>
        <w:tblLayout w:type="fixed"/>
        <w:tblLook w:val="0000" w:firstRow="0" w:lastRow="0" w:firstColumn="0" w:lastColumn="0" w:noHBand="0" w:noVBand="0"/>
      </w:tblPr>
      <w:tblGrid>
        <w:gridCol w:w="1560"/>
        <w:gridCol w:w="3260"/>
        <w:gridCol w:w="4252"/>
      </w:tblGrid>
      <w:tr w:rsidR="00E44CF2" w:rsidRPr="005A42F2" w14:paraId="1CCCECA5" w14:textId="77777777" w:rsidTr="008E459F">
        <w:trPr>
          <w:trHeight w:val="799"/>
        </w:trPr>
        <w:tc>
          <w:tcPr>
            <w:tcW w:w="1560" w:type="dxa"/>
            <w:vMerge w:val="restart"/>
          </w:tcPr>
          <w:p w14:paraId="76947CDD" w14:textId="77777777" w:rsidR="00E44CF2" w:rsidRPr="005A42F2" w:rsidRDefault="00E44CF2" w:rsidP="00E039CE">
            <w:pPr>
              <w:pStyle w:val="Title"/>
              <w:spacing w:before="60" w:after="0"/>
            </w:pPr>
            <w:r w:rsidRPr="005A42F2">
              <w:rPr>
                <w:noProof/>
              </w:rPr>
              <w:drawing>
                <wp:inline distT="0" distB="0" distL="0" distR="0" wp14:anchorId="55FD09EB" wp14:editId="677266FE">
                  <wp:extent cx="770890" cy="757555"/>
                  <wp:effectExtent l="0" t="0" r="0" b="4445"/>
                  <wp:docPr id="1" name="Picture 0" descr="log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890" cy="757555"/>
                          </a:xfrm>
                          <a:prstGeom prst="rect">
                            <a:avLst/>
                          </a:prstGeom>
                          <a:noFill/>
                          <a:ln>
                            <a:noFill/>
                          </a:ln>
                        </pic:spPr>
                      </pic:pic>
                    </a:graphicData>
                  </a:graphic>
                </wp:inline>
              </w:drawing>
            </w:r>
          </w:p>
        </w:tc>
        <w:tc>
          <w:tcPr>
            <w:tcW w:w="7512" w:type="dxa"/>
            <w:gridSpan w:val="2"/>
          </w:tcPr>
          <w:p w14:paraId="39872E16" w14:textId="77777777" w:rsidR="00E44CF2" w:rsidRPr="005A42F2" w:rsidRDefault="00E44CF2" w:rsidP="00E039CE">
            <w:pPr>
              <w:pStyle w:val="Publisher"/>
              <w:spacing w:before="60"/>
            </w:pPr>
            <w:r w:rsidRPr="005A42F2">
              <w:t>JURNAL RESTI</w:t>
            </w:r>
          </w:p>
          <w:p w14:paraId="11FFC8F4" w14:textId="77777777" w:rsidR="00E44CF2" w:rsidRPr="005A42F2" w:rsidRDefault="00E44CF2" w:rsidP="00E039CE">
            <w:pPr>
              <w:spacing w:after="0"/>
              <w:jc w:val="center"/>
              <w:rPr>
                <w:rFonts w:ascii="Cooper Black" w:hAnsi="Cooper Black"/>
                <w:color w:val="00B050"/>
                <w:spacing w:val="20"/>
                <w:position w:val="6"/>
              </w:rPr>
            </w:pPr>
            <w:r w:rsidRPr="005A42F2">
              <w:rPr>
                <w:rFonts w:ascii="Cooper Black" w:hAnsi="Cooper Black"/>
                <w:color w:val="00B050"/>
                <w:spacing w:val="20"/>
                <w:position w:val="6"/>
                <w:sz w:val="28"/>
              </w:rPr>
              <w:t>(</w:t>
            </w:r>
            <w:proofErr w:type="spellStart"/>
            <w:r w:rsidRPr="005A42F2">
              <w:rPr>
                <w:rFonts w:ascii="Cooper Black" w:hAnsi="Cooper Black"/>
                <w:color w:val="00B050"/>
                <w:spacing w:val="20"/>
                <w:position w:val="6"/>
                <w:sz w:val="28"/>
              </w:rPr>
              <w:t>Rekayasa</w:t>
            </w:r>
            <w:proofErr w:type="spellEnd"/>
            <w:r w:rsidRPr="005A42F2">
              <w:rPr>
                <w:rFonts w:ascii="Cooper Black" w:hAnsi="Cooper Black"/>
                <w:color w:val="00B050"/>
                <w:spacing w:val="20"/>
                <w:position w:val="6"/>
                <w:sz w:val="28"/>
              </w:rPr>
              <w:t xml:space="preserve"> </w:t>
            </w:r>
            <w:proofErr w:type="spellStart"/>
            <w:r w:rsidRPr="005A42F2">
              <w:rPr>
                <w:rFonts w:ascii="Cooper Black" w:hAnsi="Cooper Black"/>
                <w:color w:val="00B050"/>
                <w:spacing w:val="20"/>
                <w:position w:val="6"/>
                <w:sz w:val="28"/>
              </w:rPr>
              <w:t>Sistem</w:t>
            </w:r>
            <w:proofErr w:type="spellEnd"/>
            <w:r w:rsidRPr="005A42F2">
              <w:rPr>
                <w:rFonts w:ascii="Cooper Black" w:hAnsi="Cooper Black"/>
                <w:color w:val="00B050"/>
                <w:spacing w:val="20"/>
                <w:position w:val="6"/>
                <w:sz w:val="28"/>
              </w:rPr>
              <w:t xml:space="preserve"> dan </w:t>
            </w:r>
            <w:proofErr w:type="spellStart"/>
            <w:r w:rsidRPr="005A42F2">
              <w:rPr>
                <w:rFonts w:ascii="Cooper Black" w:hAnsi="Cooper Black"/>
                <w:color w:val="00B050"/>
                <w:spacing w:val="20"/>
                <w:position w:val="6"/>
                <w:sz w:val="28"/>
              </w:rPr>
              <w:t>Teknologi</w:t>
            </w:r>
            <w:proofErr w:type="spellEnd"/>
            <w:r w:rsidRPr="005A42F2">
              <w:rPr>
                <w:rFonts w:ascii="Cooper Black" w:hAnsi="Cooper Black"/>
                <w:color w:val="00B050"/>
                <w:spacing w:val="20"/>
                <w:position w:val="6"/>
                <w:sz w:val="28"/>
              </w:rPr>
              <w:t xml:space="preserve"> </w:t>
            </w:r>
            <w:proofErr w:type="spellStart"/>
            <w:r w:rsidRPr="005A42F2">
              <w:rPr>
                <w:rFonts w:ascii="Cooper Black" w:hAnsi="Cooper Black"/>
                <w:color w:val="00B050"/>
                <w:spacing w:val="20"/>
                <w:position w:val="6"/>
                <w:sz w:val="28"/>
              </w:rPr>
              <w:t>Informasi</w:t>
            </w:r>
            <w:proofErr w:type="spellEnd"/>
            <w:r w:rsidRPr="005A42F2">
              <w:rPr>
                <w:rFonts w:ascii="Cooper Black" w:hAnsi="Cooper Black"/>
                <w:color w:val="00B050"/>
                <w:spacing w:val="20"/>
                <w:position w:val="6"/>
                <w:sz w:val="28"/>
              </w:rPr>
              <w:t>)</w:t>
            </w:r>
          </w:p>
        </w:tc>
      </w:tr>
      <w:tr w:rsidR="00E44CF2" w:rsidRPr="005A42F2" w14:paraId="27C708C7" w14:textId="77777777" w:rsidTr="008E459F">
        <w:trPr>
          <w:trHeight w:val="364"/>
        </w:trPr>
        <w:tc>
          <w:tcPr>
            <w:tcW w:w="1560" w:type="dxa"/>
            <w:vMerge/>
          </w:tcPr>
          <w:p w14:paraId="7C9F2BA9" w14:textId="77777777" w:rsidR="00E44CF2" w:rsidRPr="005A42F2" w:rsidRDefault="00E44CF2" w:rsidP="00E039CE">
            <w:pPr>
              <w:pStyle w:val="Title"/>
              <w:spacing w:after="0"/>
            </w:pPr>
          </w:p>
        </w:tc>
        <w:tc>
          <w:tcPr>
            <w:tcW w:w="3260" w:type="dxa"/>
            <w:tcBorders>
              <w:bottom w:val="single" w:sz="4" w:space="0" w:color="auto"/>
              <w:right w:val="nil"/>
            </w:tcBorders>
          </w:tcPr>
          <w:p w14:paraId="015AFBAB" w14:textId="77777777" w:rsidR="00E44CF2" w:rsidRPr="005A42F2" w:rsidRDefault="00E44CF2" w:rsidP="00E039CE">
            <w:pPr>
              <w:spacing w:after="0"/>
              <w:jc w:val="left"/>
              <w:rPr>
                <w:rFonts w:eastAsia="Times New Roman"/>
                <w:color w:val="000000"/>
                <w:sz w:val="24"/>
                <w:szCs w:val="16"/>
              </w:rPr>
            </w:pPr>
            <w:r w:rsidRPr="005A42F2">
              <w:rPr>
                <w:rFonts w:eastAsia="Times New Roman"/>
                <w:color w:val="000000"/>
                <w:spacing w:val="-21"/>
                <w:sz w:val="24"/>
                <w:szCs w:val="16"/>
              </w:rPr>
              <w:t xml:space="preserve">    V</w:t>
            </w:r>
            <w:r w:rsidRPr="005A42F2">
              <w:rPr>
                <w:rFonts w:eastAsia="Times New Roman"/>
                <w:color w:val="000000"/>
                <w:sz w:val="24"/>
                <w:szCs w:val="16"/>
              </w:rPr>
              <w:t>ol. 7 No. 1 (2023) x - x</w:t>
            </w:r>
          </w:p>
        </w:tc>
        <w:tc>
          <w:tcPr>
            <w:tcW w:w="4252" w:type="dxa"/>
            <w:tcBorders>
              <w:left w:val="nil"/>
              <w:bottom w:val="single" w:sz="4" w:space="0" w:color="auto"/>
            </w:tcBorders>
          </w:tcPr>
          <w:p w14:paraId="1A75799C" w14:textId="77777777" w:rsidR="00E44CF2" w:rsidRPr="005A42F2" w:rsidRDefault="00E44CF2" w:rsidP="00E039CE">
            <w:pPr>
              <w:pStyle w:val="ISSN"/>
              <w:jc w:val="center"/>
              <w:rPr>
                <w:b w:val="0"/>
              </w:rPr>
            </w:pPr>
            <w:r w:rsidRPr="005A42F2">
              <w:rPr>
                <w:b w:val="0"/>
              </w:rPr>
              <w:t xml:space="preserve">     ISSN Media Electronic: 2580-0760</w:t>
            </w:r>
          </w:p>
        </w:tc>
      </w:tr>
    </w:tbl>
    <w:p w14:paraId="09A387B4" w14:textId="77777777" w:rsidR="00680940" w:rsidRPr="00680940" w:rsidRDefault="00680940" w:rsidP="00680940">
      <w:pPr>
        <w:pStyle w:val="Subtitle"/>
        <w:spacing w:before="240" w:after="0"/>
        <w:jc w:val="both"/>
        <w:outlineLvl w:val="9"/>
        <w:rPr>
          <w:b w:val="0"/>
          <w:bCs/>
        </w:rPr>
      </w:pPr>
    </w:p>
    <w:p w14:paraId="19A874A1" w14:textId="6299D13B" w:rsidR="00E44CF2" w:rsidRDefault="00680940" w:rsidP="00680940">
      <w:pPr>
        <w:pStyle w:val="Subtitle"/>
        <w:spacing w:before="240" w:after="0"/>
        <w:rPr>
          <w:b w:val="0"/>
          <w:bCs/>
        </w:rPr>
      </w:pPr>
      <w:r w:rsidRPr="00680940">
        <w:rPr>
          <w:b w:val="0"/>
          <w:bCs/>
        </w:rPr>
        <w:t xml:space="preserve">Implementation Of The Prototyping Method On Financial Planning Website Design </w:t>
      </w:r>
      <w:r w:rsidR="00E431CA" w:rsidRPr="00E431CA">
        <w:rPr>
          <w:b w:val="0"/>
          <w:bCs/>
        </w:rPr>
        <w:t>(</w:t>
      </w:r>
      <w:r>
        <w:rPr>
          <w:b w:val="0"/>
          <w:bCs/>
        </w:rPr>
        <w:t>Study Case</w:t>
      </w:r>
      <w:r w:rsidR="00E431CA" w:rsidRPr="00E431CA">
        <w:rPr>
          <w:b w:val="0"/>
          <w:bCs/>
        </w:rPr>
        <w:t xml:space="preserve">: </w:t>
      </w:r>
      <w:r w:rsidRPr="00E431CA">
        <w:rPr>
          <w:b w:val="0"/>
          <w:bCs/>
        </w:rPr>
        <w:t>Sharia My Financial Lifestyle</w:t>
      </w:r>
      <w:r w:rsidR="00E431CA" w:rsidRPr="00E431CA">
        <w:rPr>
          <w:b w:val="0"/>
          <w:bCs/>
        </w:rPr>
        <w:t xml:space="preserve"> (SMILE))</w:t>
      </w:r>
    </w:p>
    <w:p w14:paraId="41FCA4DE" w14:textId="77777777" w:rsidR="00680940" w:rsidRPr="00680940" w:rsidRDefault="00680940" w:rsidP="00680940"/>
    <w:p w14:paraId="6E8EF467" w14:textId="77777777" w:rsidR="00E44CF2" w:rsidRPr="005A42F2" w:rsidRDefault="00E44CF2" w:rsidP="00E039CE">
      <w:pPr>
        <w:pStyle w:val="Subtitle"/>
        <w:spacing w:after="0"/>
        <w:rPr>
          <w:rStyle w:val="SubtleEmphasis"/>
          <w:b w:val="0"/>
          <w:sz w:val="20"/>
        </w:rPr>
      </w:pPr>
      <w:proofErr w:type="spellStart"/>
      <w:r w:rsidRPr="005A42F2">
        <w:rPr>
          <w:rStyle w:val="SubtleEmphasis"/>
          <w:b w:val="0"/>
          <w:sz w:val="20"/>
        </w:rPr>
        <w:t>Ruktin</w:t>
      </w:r>
      <w:proofErr w:type="spellEnd"/>
      <w:r w:rsidRPr="005A42F2">
        <w:rPr>
          <w:rStyle w:val="SubtleEmphasis"/>
          <w:b w:val="0"/>
          <w:sz w:val="20"/>
        </w:rPr>
        <w:t xml:space="preserve"> Handayani</w:t>
      </w:r>
      <w:r w:rsidRPr="005A42F2">
        <w:rPr>
          <w:rStyle w:val="SubtleEmphasis"/>
          <w:b w:val="0"/>
          <w:sz w:val="20"/>
          <w:vertAlign w:val="superscript"/>
        </w:rPr>
        <w:t>1*</w:t>
      </w:r>
      <w:r w:rsidRPr="005A42F2">
        <w:rPr>
          <w:rStyle w:val="SubtleEmphasis"/>
          <w:b w:val="0"/>
          <w:sz w:val="20"/>
        </w:rPr>
        <w:t xml:space="preserve">, </w:t>
      </w:r>
      <w:proofErr w:type="spellStart"/>
      <w:r w:rsidRPr="005A42F2">
        <w:rPr>
          <w:rStyle w:val="SubtleEmphasis"/>
          <w:b w:val="0"/>
          <w:sz w:val="20"/>
        </w:rPr>
        <w:t>Mochammad</w:t>
      </w:r>
      <w:proofErr w:type="spellEnd"/>
      <w:r w:rsidRPr="005A42F2">
        <w:rPr>
          <w:rStyle w:val="SubtleEmphasis"/>
          <w:b w:val="0"/>
          <w:sz w:val="20"/>
        </w:rPr>
        <w:t xml:space="preserve"> Arief Syahputra</w:t>
      </w:r>
      <w:r w:rsidRPr="005A42F2">
        <w:rPr>
          <w:rStyle w:val="SubtleEmphasis"/>
          <w:b w:val="0"/>
          <w:sz w:val="20"/>
          <w:vertAlign w:val="superscript"/>
        </w:rPr>
        <w:t>2</w:t>
      </w:r>
    </w:p>
    <w:p w14:paraId="7D43068B" w14:textId="77777777" w:rsidR="00E44CF2" w:rsidRPr="005A42F2" w:rsidRDefault="00E44CF2" w:rsidP="00E039CE">
      <w:pPr>
        <w:pStyle w:val="Subtitle"/>
        <w:spacing w:after="0"/>
        <w:rPr>
          <w:rStyle w:val="SubtleEmphasis"/>
          <w:b w:val="0"/>
        </w:rPr>
      </w:pPr>
      <w:r w:rsidRPr="005A42F2">
        <w:rPr>
          <w:rStyle w:val="SubtleEmphasis"/>
          <w:b w:val="0"/>
          <w:vertAlign w:val="superscript"/>
        </w:rPr>
        <w:t>12</w:t>
      </w:r>
      <w:r w:rsidRPr="005A42F2">
        <w:rPr>
          <w:rStyle w:val="SubtleEmphasis"/>
          <w:b w:val="0"/>
        </w:rPr>
        <w:t>Informatic, Informatic Faculty, International University of Semen Indonesia, Gresik, Indonesia</w:t>
      </w:r>
    </w:p>
    <w:p w14:paraId="0F5EF31E" w14:textId="77777777" w:rsidR="00E44CF2" w:rsidRPr="005A42F2" w:rsidRDefault="00E44CF2" w:rsidP="00E039CE">
      <w:pPr>
        <w:pStyle w:val="Subtitle"/>
        <w:spacing w:after="0"/>
        <w:rPr>
          <w:rStyle w:val="SubtleEmphasis"/>
          <w:b w:val="0"/>
        </w:rPr>
      </w:pPr>
      <w:r w:rsidRPr="005A42F2">
        <w:rPr>
          <w:rStyle w:val="SubtleEmphasis"/>
          <w:b w:val="0"/>
          <w:vertAlign w:val="superscript"/>
        </w:rPr>
        <w:t>1</w:t>
      </w:r>
      <w:r w:rsidRPr="005A42F2">
        <w:t xml:space="preserve"> </w:t>
      </w:r>
      <w:r w:rsidRPr="005A42F2">
        <w:rPr>
          <w:rStyle w:val="SubtleEmphasis"/>
          <w:b w:val="0"/>
        </w:rPr>
        <w:t xml:space="preserve">ruktin.handayani@uisi.ac.id, </w:t>
      </w:r>
      <w:r w:rsidRPr="005A42F2">
        <w:rPr>
          <w:rStyle w:val="SubtleEmphasis"/>
          <w:b w:val="0"/>
          <w:vertAlign w:val="superscript"/>
        </w:rPr>
        <w:t>2</w:t>
      </w:r>
      <w:r w:rsidRPr="005A42F2">
        <w:t xml:space="preserve"> </w:t>
      </w:r>
      <w:r w:rsidRPr="005A42F2">
        <w:rPr>
          <w:rStyle w:val="SubtleEmphasis"/>
          <w:b w:val="0"/>
        </w:rPr>
        <w:t xml:space="preserve">mochammad.syahputra19@student.uisi.ac.id, </w:t>
      </w:r>
    </w:p>
    <w:p w14:paraId="48A179AC" w14:textId="77777777" w:rsidR="00E44CF2" w:rsidRPr="005A42F2" w:rsidRDefault="00E44CF2" w:rsidP="00E039CE">
      <w:pPr>
        <w:pStyle w:val="Heading1"/>
        <w:spacing w:before="0" w:after="0"/>
        <w:rPr>
          <w:i/>
          <w:iCs/>
        </w:rPr>
      </w:pPr>
      <w:r w:rsidRPr="005A42F2">
        <w:rPr>
          <w:i/>
          <w:iCs/>
        </w:rPr>
        <w:t xml:space="preserve">Abstract </w:t>
      </w:r>
    </w:p>
    <w:p w14:paraId="75C5A907" w14:textId="1027F393" w:rsidR="00E44CF2" w:rsidRPr="005A42F2" w:rsidRDefault="00E44CF2" w:rsidP="00E039CE">
      <w:pPr>
        <w:spacing w:after="0"/>
        <w:rPr>
          <w:i/>
          <w:iCs/>
          <w:sz w:val="18"/>
          <w:szCs w:val="18"/>
        </w:rPr>
      </w:pPr>
      <w:r w:rsidRPr="005A42F2">
        <w:rPr>
          <w:i/>
          <w:iCs/>
          <w:sz w:val="18"/>
          <w:szCs w:val="18"/>
        </w:rPr>
        <w:t>Financial planning is crucial in one's life, as it provides clarity and preparedness when faced with unexpected financial needs. SMILE, a financial planning startup, understands the significance of staying competitive in the ever-evolving realm of information technology. To effectively reach their target users, SMILE requires a platform or application that simplifies income and expense tracking, savings management, financial health assessment, financial consultation, and access to the latest finance articles. By leveraging the advancements in information technology, SMILE aims to create a financial planning website that serves as an educational tool, enabling them to connect with users effectively. This research focuses on designing a user-friendly website that educates users about the importance of financial planning and assists SMILE owners in providing solutions for users' financial planning needs. The website is developed using a programming language to meet SMILE users'</w:t>
      </w:r>
      <w:r w:rsidR="00D37516">
        <w:rPr>
          <w:i/>
          <w:iCs/>
          <w:sz w:val="18"/>
          <w:szCs w:val="18"/>
        </w:rPr>
        <w:t xml:space="preserve"> </w:t>
      </w:r>
      <w:r w:rsidR="00D37516" w:rsidRPr="00172160">
        <w:rPr>
          <w:i/>
          <w:iCs/>
          <w:color w:val="000000" w:themeColor="text1"/>
        </w:rPr>
        <w:t xml:space="preserve">and testing has been carried out using the user acceptance test </w:t>
      </w:r>
      <w:r w:rsidR="00D37516" w:rsidRPr="006F242A">
        <w:rPr>
          <w:i/>
          <w:iCs/>
          <w:color w:val="000000" w:themeColor="text1"/>
        </w:rPr>
        <w:t>which get 100% results and are in accordance with the functionality attributes with a very good scale, then for testing</w:t>
      </w:r>
      <w:r w:rsidRPr="005A42F2">
        <w:rPr>
          <w:i/>
          <w:iCs/>
          <w:sz w:val="18"/>
          <w:szCs w:val="18"/>
        </w:rPr>
        <w:t>. Additionally, a system usability scale test has been conducted, yielding an average score of 83.05555556, indicating good usability.</w:t>
      </w:r>
    </w:p>
    <w:p w14:paraId="16E44F86" w14:textId="77777777" w:rsidR="00E44CF2" w:rsidRDefault="00E44CF2" w:rsidP="00E039CE">
      <w:pPr>
        <w:spacing w:after="0"/>
        <w:rPr>
          <w:i/>
          <w:iCs/>
          <w:sz w:val="18"/>
          <w:szCs w:val="18"/>
        </w:rPr>
      </w:pPr>
      <w:r w:rsidRPr="005A42F2">
        <w:rPr>
          <w:rStyle w:val="SubtleEmphasis"/>
          <w:i/>
        </w:rPr>
        <w:t>Keywords:</w:t>
      </w:r>
      <w:r w:rsidRPr="005A42F2">
        <w:rPr>
          <w:i/>
          <w:iCs/>
          <w:sz w:val="18"/>
          <w:szCs w:val="18"/>
        </w:rPr>
        <w:t xml:space="preserve"> Financial Planning, Prototyping, User Acceptance Test, System Usability Scale</w:t>
      </w:r>
    </w:p>
    <w:p w14:paraId="3AF260D0" w14:textId="4FCB8844" w:rsidR="00E039CE" w:rsidRPr="005A42F2" w:rsidRDefault="00E039CE" w:rsidP="00E039CE">
      <w:pPr>
        <w:spacing w:after="0"/>
        <w:rPr>
          <w:sz w:val="18"/>
          <w:szCs w:val="18"/>
        </w:rPr>
        <w:sectPr w:rsidR="00E039CE" w:rsidRPr="005A42F2" w:rsidSect="00E039CE">
          <w:headerReference w:type="default" r:id="rId9"/>
          <w:footerReference w:type="default" r:id="rId10"/>
          <w:footerReference w:type="first" r:id="rId11"/>
          <w:pgSz w:w="11906" w:h="16838" w:code="9"/>
          <w:pgMar w:top="630" w:right="1418" w:bottom="900" w:left="1418" w:header="709" w:footer="709" w:gutter="0"/>
          <w:cols w:space="720"/>
          <w:titlePg/>
          <w:docGrid w:linePitch="360"/>
        </w:sectPr>
      </w:pPr>
      <w:r>
        <w:rPr>
          <w:i/>
          <w:iCs/>
          <w:sz w:val="18"/>
          <w:szCs w:val="18"/>
        </w:rPr>
        <w:t>\</w:t>
      </w:r>
    </w:p>
    <w:p w14:paraId="7F78DB5C" w14:textId="77777777" w:rsidR="00E44CF2" w:rsidRPr="005A42F2" w:rsidRDefault="00E44CF2" w:rsidP="005E18F1">
      <w:pPr>
        <w:pStyle w:val="ListParagraph"/>
        <w:numPr>
          <w:ilvl w:val="0"/>
          <w:numId w:val="1"/>
        </w:numPr>
        <w:spacing w:after="0"/>
        <w:ind w:left="284" w:hanging="284"/>
        <w:rPr>
          <w:b/>
          <w:bCs/>
        </w:rPr>
      </w:pPr>
      <w:r w:rsidRPr="005A42F2">
        <w:rPr>
          <w:b/>
          <w:bCs/>
        </w:rPr>
        <w:t xml:space="preserve">Introduction </w:t>
      </w:r>
    </w:p>
    <w:p w14:paraId="5A84436B" w14:textId="43FA7797" w:rsidR="00E44CF2" w:rsidRPr="005A42F2" w:rsidRDefault="0042267B" w:rsidP="005E18F1">
      <w:pPr>
        <w:pStyle w:val="BodyText"/>
        <w:spacing w:after="0"/>
        <w:ind w:right="-24" w:firstLine="720"/>
        <w:rPr>
          <w:color w:val="000000" w:themeColor="text1"/>
        </w:rPr>
      </w:pPr>
      <w:r w:rsidRPr="005A42F2">
        <w:rPr>
          <w:color w:val="000000" w:themeColor="text1"/>
        </w:rPr>
        <w:t>Financial planning is very important in one's life. Without financial planning a person will experience confusion, if he is faced with a problem that requires a person to get emergency funds for unexpected needs (1). It is often found that people are still not used to saving money, and are not used to making a financial plan. Not because they do not have income, but because they are not used to keeping records and making financial plans. Where in the end, whatever the income, the funds are immediately used to meet their needs without making financial records. So that they themselves sometimes forget where all the funds go. And it can be concluded that a person must have financial records, in order to know the amount of income, expenses, and savings for old age (</w:t>
      </w:r>
      <w:r w:rsidR="00645DD1">
        <w:rPr>
          <w:color w:val="000000" w:themeColor="text1"/>
        </w:rPr>
        <w:t>2</w:t>
      </w:r>
      <w:r w:rsidRPr="005A42F2">
        <w:rPr>
          <w:color w:val="000000" w:themeColor="text1"/>
        </w:rPr>
        <w:t>).</w:t>
      </w:r>
      <w:r w:rsidR="00E44CF2" w:rsidRPr="005A42F2">
        <w:rPr>
          <w:color w:val="000000" w:themeColor="text1"/>
        </w:rPr>
        <w:t xml:space="preserve"> </w:t>
      </w:r>
    </w:p>
    <w:p w14:paraId="1F1B4866" w14:textId="641B9DE2" w:rsidR="00E44CF2" w:rsidRPr="005A42F2" w:rsidRDefault="0042267B" w:rsidP="00E039CE">
      <w:pPr>
        <w:spacing w:after="0"/>
        <w:ind w:firstLine="720"/>
        <w:rPr>
          <w:b/>
          <w:color w:val="000000" w:themeColor="text1"/>
          <w:szCs w:val="20"/>
        </w:rPr>
      </w:pPr>
      <w:r w:rsidRPr="005A42F2">
        <w:rPr>
          <w:rFonts w:eastAsia="Times New Roman"/>
          <w:color w:val="000000" w:themeColor="text1"/>
          <w:szCs w:val="20"/>
        </w:rPr>
        <w:t xml:space="preserve">In principle, financial planning should be a tool that helps individuals to efficiently manage their income and expenditure. Financial planning is a process in which one or more individuals seek to achieve their financial goals through the development of a comprehensive financial plan, resulting in a clear and easy guide to financial planning, which can be likened to a blue print that shows the direction of one's financial situation (3). Conducting financial planning has an important function for individuals and families, namely to prepare for the future early on in order to achieve the </w:t>
      </w:r>
      <w:r w:rsidRPr="005A42F2">
        <w:rPr>
          <w:rFonts w:eastAsia="Times New Roman"/>
          <w:color w:val="000000" w:themeColor="text1"/>
          <w:szCs w:val="20"/>
        </w:rPr>
        <w:t xml:space="preserve">desired financial goals through structured, </w:t>
      </w:r>
      <w:proofErr w:type="spellStart"/>
      <w:r w:rsidRPr="005A42F2">
        <w:rPr>
          <w:rFonts w:eastAsia="Times New Roman"/>
          <w:color w:val="000000" w:themeColor="text1"/>
          <w:szCs w:val="20"/>
        </w:rPr>
        <w:t>organised</w:t>
      </w:r>
      <w:proofErr w:type="spellEnd"/>
      <w:r w:rsidRPr="005A42F2">
        <w:rPr>
          <w:rFonts w:eastAsia="Times New Roman"/>
          <w:color w:val="000000" w:themeColor="text1"/>
          <w:szCs w:val="20"/>
        </w:rPr>
        <w:t xml:space="preserve"> and wise financial planning (1).</w:t>
      </w:r>
    </w:p>
    <w:p w14:paraId="632EE6CC" w14:textId="0080B6DF" w:rsidR="00E91EC9" w:rsidRDefault="005A42F2" w:rsidP="00E039CE">
      <w:pPr>
        <w:spacing w:after="0"/>
        <w:rPr>
          <w:szCs w:val="20"/>
        </w:rPr>
      </w:pPr>
      <w:r w:rsidRPr="005A42F2">
        <w:rPr>
          <w:szCs w:val="20"/>
        </w:rPr>
        <w:t>The high number of out-of-school children in Indonesia is strongly influenced by financial planning. Where when someone who is married is less able to manage finances and does not do financial planning for children's education, that is the cause of the high number of out-of-school children in Indonesia. Based on data from the Central Statistics Agency (BPS), in recent years the number of out-of-school children in Indonesia has been quite high, especially at the high school level, which if the situation is not addressed, it will result in an increasing number of children in Indonesia who do not complete their education. The following is a statistical graph regarding the education level of children who are not in school by education level 2019 - 2021 (4).</w:t>
      </w:r>
    </w:p>
    <w:p w14:paraId="64F42BED" w14:textId="77777777" w:rsidR="00E039CE" w:rsidRPr="005A42F2" w:rsidRDefault="00E039CE" w:rsidP="00E039CE">
      <w:pPr>
        <w:spacing w:after="0"/>
        <w:rPr>
          <w:szCs w:val="20"/>
        </w:rPr>
      </w:pPr>
    </w:p>
    <w:p w14:paraId="66834D57" w14:textId="77777777" w:rsidR="00E44CF2" w:rsidRPr="005A42F2" w:rsidRDefault="00E44CF2" w:rsidP="00E039CE">
      <w:pPr>
        <w:spacing w:after="0"/>
        <w:rPr>
          <w:szCs w:val="20"/>
        </w:rPr>
      </w:pPr>
      <w:bookmarkStart w:id="1" w:name="_Toc119703008"/>
      <w:bookmarkStart w:id="2" w:name="_Toc119703727"/>
      <w:bookmarkStart w:id="3" w:name="_Toc119706552"/>
      <w:bookmarkStart w:id="4" w:name="_Toc119706684"/>
      <w:r w:rsidRPr="005A42F2">
        <w:rPr>
          <w:noProof/>
        </w:rPr>
        <w:lastRenderedPageBreak/>
        <w:drawing>
          <wp:inline distT="0" distB="0" distL="0" distR="0" wp14:anchorId="2AE60A52" wp14:editId="0316B872">
            <wp:extent cx="2702689" cy="1585732"/>
            <wp:effectExtent l="0" t="0" r="2540" b="14605"/>
            <wp:docPr id="2" name="Chart 2">
              <a:extLst xmlns:a="http://schemas.openxmlformats.org/drawingml/2006/main">
                <a:ext uri="{FF2B5EF4-FFF2-40B4-BE49-F238E27FC236}">
                  <a16:creationId xmlns:a16="http://schemas.microsoft.com/office/drawing/2014/main" id="{AE6AC3EA-CDC9-4EAE-80DE-3374E8B6AB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1"/>
      <w:bookmarkEnd w:id="2"/>
      <w:bookmarkEnd w:id="3"/>
      <w:bookmarkEnd w:id="4"/>
    </w:p>
    <w:p w14:paraId="08E120F6" w14:textId="77777777" w:rsidR="0042267B" w:rsidRPr="005A42F2" w:rsidRDefault="0042267B" w:rsidP="00E039CE">
      <w:pPr>
        <w:spacing w:after="0"/>
        <w:jc w:val="center"/>
        <w:rPr>
          <w:rFonts w:eastAsia="Times New Roman"/>
          <w:bCs/>
          <w:i/>
          <w:color w:val="000000" w:themeColor="text1"/>
          <w:szCs w:val="20"/>
        </w:rPr>
      </w:pPr>
      <w:r w:rsidRPr="005A42F2">
        <w:rPr>
          <w:rFonts w:eastAsia="Times New Roman"/>
          <w:bCs/>
          <w:i/>
          <w:color w:val="000000" w:themeColor="text1"/>
          <w:szCs w:val="20"/>
        </w:rPr>
        <w:t>Figure 1.1 Number of Out-of-School Children by Education Level 2019 - 2021.</w:t>
      </w:r>
    </w:p>
    <w:p w14:paraId="2EAE6A7B" w14:textId="3FBA45F9" w:rsidR="00E44CF2" w:rsidRPr="005A42F2" w:rsidRDefault="0042267B" w:rsidP="00E039CE">
      <w:pPr>
        <w:spacing w:after="0"/>
        <w:jc w:val="center"/>
        <w:rPr>
          <w:szCs w:val="20"/>
        </w:rPr>
      </w:pPr>
      <w:r w:rsidRPr="005A42F2">
        <w:rPr>
          <w:rFonts w:eastAsia="Times New Roman"/>
          <w:bCs/>
          <w:i/>
          <w:color w:val="000000" w:themeColor="text1"/>
          <w:szCs w:val="20"/>
        </w:rPr>
        <w:t>(Source: bps.go.id, 2021)</w:t>
      </w:r>
    </w:p>
    <w:p w14:paraId="7437AE0C" w14:textId="77777777" w:rsidR="00E44CF2" w:rsidRPr="005A42F2" w:rsidRDefault="00E44CF2" w:rsidP="00E039CE">
      <w:pPr>
        <w:spacing w:after="0"/>
        <w:ind w:firstLine="720"/>
        <w:rPr>
          <w:i/>
          <w:iCs/>
          <w:color w:val="000000" w:themeColor="text1"/>
          <w:szCs w:val="20"/>
        </w:rPr>
      </w:pPr>
    </w:p>
    <w:p w14:paraId="171CF980" w14:textId="762FA497" w:rsidR="00E44CF2" w:rsidRPr="005A42F2" w:rsidRDefault="0042267B" w:rsidP="00E039CE">
      <w:pPr>
        <w:spacing w:after="0"/>
        <w:ind w:firstLine="720"/>
        <w:rPr>
          <w:color w:val="000000" w:themeColor="text1"/>
          <w:szCs w:val="20"/>
        </w:rPr>
      </w:pPr>
      <w:r w:rsidRPr="005A42F2">
        <w:rPr>
          <w:color w:val="000000" w:themeColor="text1"/>
          <w:szCs w:val="20"/>
        </w:rPr>
        <w:t xml:space="preserve">Sharia My Financial Lifestyle (SMILE) is a startup that </w:t>
      </w:r>
      <w:proofErr w:type="spellStart"/>
      <w:r w:rsidRPr="005A42F2">
        <w:rPr>
          <w:color w:val="000000" w:themeColor="text1"/>
          <w:szCs w:val="20"/>
        </w:rPr>
        <w:t>specialises</w:t>
      </w:r>
      <w:proofErr w:type="spellEnd"/>
      <w:r w:rsidRPr="005A42F2">
        <w:rPr>
          <w:color w:val="000000" w:themeColor="text1"/>
          <w:szCs w:val="20"/>
        </w:rPr>
        <w:t xml:space="preserve"> in financial planning training. To be able to compete and keep up with the rapid development of technology. But SMILE is currently still run manually. So that a platform or application is needed that can cover or reach users which aims to make it easier for SMILE users to record income, expenses, savings, and check financial health, consult financial planning and make it easier for SMILE owners to manage training that will be held, share the latest financial articles. By </w:t>
      </w:r>
      <w:proofErr w:type="spellStart"/>
      <w:r w:rsidRPr="005A42F2">
        <w:rPr>
          <w:color w:val="000000" w:themeColor="text1"/>
          <w:szCs w:val="20"/>
        </w:rPr>
        <w:t>utilising</w:t>
      </w:r>
      <w:proofErr w:type="spellEnd"/>
      <w:r w:rsidRPr="005A42F2">
        <w:rPr>
          <w:color w:val="000000" w:themeColor="text1"/>
          <w:szCs w:val="20"/>
        </w:rPr>
        <w:t xml:space="preserve"> the current advances in information technology, SMILE needs a financial planning website application that aims to be an educational tool in an effort to reach a wider range of users.</w:t>
      </w:r>
    </w:p>
    <w:p w14:paraId="4D9C4FC8" w14:textId="6ADD2D04" w:rsidR="00E44CF2" w:rsidRPr="005A42F2" w:rsidRDefault="0042267B" w:rsidP="00E039CE">
      <w:pPr>
        <w:spacing w:after="0"/>
        <w:ind w:firstLine="720"/>
        <w:rPr>
          <w:szCs w:val="20"/>
        </w:rPr>
      </w:pPr>
      <w:r w:rsidRPr="005A42F2">
        <w:rPr>
          <w:color w:val="000000" w:themeColor="text1"/>
          <w:szCs w:val="20"/>
        </w:rPr>
        <w:t>The purpose of this research is to develop the design of a financial planning website-based application to educate users about the importance of financial planning and facilitate SMILE owners in providing user financial planning solutions. With the SMILE website, it is hoped that this website can educate users to be able to carry out individual and family financial planning.</w:t>
      </w:r>
    </w:p>
    <w:p w14:paraId="00AD92E9" w14:textId="77777777" w:rsidR="00E44CF2" w:rsidRPr="005A42F2" w:rsidRDefault="00E44CF2" w:rsidP="005E18F1">
      <w:pPr>
        <w:pStyle w:val="Heading1"/>
        <w:numPr>
          <w:ilvl w:val="0"/>
          <w:numId w:val="2"/>
        </w:numPr>
        <w:spacing w:after="0"/>
        <w:ind w:left="284" w:hanging="284"/>
        <w:rPr>
          <w:szCs w:val="20"/>
        </w:rPr>
      </w:pPr>
      <w:r w:rsidRPr="005A42F2">
        <w:rPr>
          <w:szCs w:val="20"/>
        </w:rPr>
        <w:t>Research Methods</w:t>
      </w:r>
    </w:p>
    <w:p w14:paraId="1DE9B3A9" w14:textId="67609638" w:rsidR="00E44CF2" w:rsidRPr="005A42F2" w:rsidRDefault="0042267B" w:rsidP="00A97E5C">
      <w:pPr>
        <w:spacing w:after="0"/>
        <w:ind w:firstLine="709"/>
        <w:rPr>
          <w:szCs w:val="20"/>
        </w:rPr>
      </w:pPr>
      <w:r w:rsidRPr="005A42F2">
        <w:rPr>
          <w:szCs w:val="20"/>
        </w:rPr>
        <w:t xml:space="preserve">In this research, the method used by the author is the prototyping method. In this section, we will </w:t>
      </w:r>
      <w:r w:rsidRPr="005A42F2">
        <w:rPr>
          <w:szCs w:val="20"/>
        </w:rPr>
        <w:t>describe in detail the procedures and stages of research that will be carried out by the author. These stages include observation of the object of research, needs analysis, prototype creation, prototype evaluation, application system development, application system testing, and report writing. Some of these stages are presented in the form of a picture which can be seen below.</w:t>
      </w:r>
    </w:p>
    <w:p w14:paraId="11FBB489" w14:textId="68E05E59" w:rsidR="00E44CF2" w:rsidRPr="005A42F2" w:rsidRDefault="00440787" w:rsidP="00A26B21">
      <w:pPr>
        <w:pStyle w:val="Heading1"/>
        <w:numPr>
          <w:ilvl w:val="1"/>
          <w:numId w:val="21"/>
        </w:numPr>
        <w:spacing w:after="0"/>
        <w:ind w:left="284" w:hanging="284"/>
        <w:rPr>
          <w:b w:val="0"/>
          <w:bCs w:val="0"/>
          <w:szCs w:val="20"/>
        </w:rPr>
      </w:pPr>
      <w:r>
        <w:rPr>
          <w:szCs w:val="20"/>
        </w:rPr>
        <w:t>Observation of Research Objects</w:t>
      </w:r>
    </w:p>
    <w:p w14:paraId="0049AE03" w14:textId="76FEA818" w:rsidR="00E44CF2" w:rsidRPr="005A42F2" w:rsidRDefault="0042267B" w:rsidP="00A26B21">
      <w:pPr>
        <w:pStyle w:val="ListParagraph"/>
        <w:spacing w:after="0"/>
        <w:ind w:left="0" w:firstLine="709"/>
        <w:rPr>
          <w:szCs w:val="20"/>
        </w:rPr>
      </w:pPr>
      <w:r w:rsidRPr="005A42F2">
        <w:rPr>
          <w:szCs w:val="20"/>
        </w:rPr>
        <w:t>The initial stage carried out in this research is to approach SMILE by observing the object of research. In observing the object of research, problem identification is carried out which will be applied in this research. The problem identification process is carried out carefully directly with SMILE and reading the information that has been submitted by SMILE, the author obtained the following information:</w:t>
      </w:r>
    </w:p>
    <w:p w14:paraId="25A54C15" w14:textId="77777777" w:rsidR="00E44CF2" w:rsidRPr="005A42F2" w:rsidRDefault="00E44CF2" w:rsidP="00E039CE">
      <w:pPr>
        <w:pStyle w:val="ListParagraph"/>
        <w:spacing w:after="0"/>
        <w:ind w:left="0" w:firstLine="709"/>
        <w:rPr>
          <w:szCs w:val="20"/>
        </w:rPr>
      </w:pPr>
    </w:p>
    <w:p w14:paraId="5D6203A5" w14:textId="12C92EE7" w:rsidR="0042267B" w:rsidRPr="005A42F2" w:rsidRDefault="0042267B" w:rsidP="00E039CE">
      <w:pPr>
        <w:pStyle w:val="ListParagraph"/>
        <w:widowControl w:val="0"/>
        <w:numPr>
          <w:ilvl w:val="0"/>
          <w:numId w:val="3"/>
        </w:numPr>
        <w:autoSpaceDE w:val="0"/>
        <w:autoSpaceDN w:val="0"/>
        <w:spacing w:after="0"/>
        <w:ind w:left="360"/>
        <w:rPr>
          <w:szCs w:val="20"/>
        </w:rPr>
      </w:pPr>
      <w:r w:rsidRPr="005A42F2">
        <w:rPr>
          <w:szCs w:val="20"/>
        </w:rPr>
        <w:t>The client wanted the system to look predominantly yellow as there was already a mock-up of the mobile app version.</w:t>
      </w:r>
    </w:p>
    <w:p w14:paraId="1432CBFA" w14:textId="77B0E78B" w:rsidR="0042267B" w:rsidRPr="005A42F2" w:rsidRDefault="0042267B" w:rsidP="00E039CE">
      <w:pPr>
        <w:pStyle w:val="ListParagraph"/>
        <w:widowControl w:val="0"/>
        <w:numPr>
          <w:ilvl w:val="0"/>
          <w:numId w:val="3"/>
        </w:numPr>
        <w:autoSpaceDE w:val="0"/>
        <w:autoSpaceDN w:val="0"/>
        <w:spacing w:after="0"/>
        <w:ind w:left="360"/>
        <w:rPr>
          <w:szCs w:val="20"/>
        </w:rPr>
      </w:pPr>
      <w:r w:rsidRPr="005A42F2">
        <w:rPr>
          <w:szCs w:val="20"/>
        </w:rPr>
        <w:t>The business that SMILE has been running is a business in the financial sector. Where SMILE is here as a financial planning training mentor for users.</w:t>
      </w:r>
    </w:p>
    <w:p w14:paraId="7BC7F309" w14:textId="0710CB3E" w:rsidR="0042267B" w:rsidRPr="005A42F2" w:rsidRDefault="0042267B" w:rsidP="00E039CE">
      <w:pPr>
        <w:pStyle w:val="ListParagraph"/>
        <w:widowControl w:val="0"/>
        <w:numPr>
          <w:ilvl w:val="0"/>
          <w:numId w:val="3"/>
        </w:numPr>
        <w:autoSpaceDE w:val="0"/>
        <w:autoSpaceDN w:val="0"/>
        <w:spacing w:after="0"/>
        <w:ind w:left="360"/>
        <w:rPr>
          <w:szCs w:val="20"/>
        </w:rPr>
      </w:pPr>
      <w:r w:rsidRPr="005A42F2">
        <w:rPr>
          <w:szCs w:val="20"/>
        </w:rPr>
        <w:t>SMILE here also has goals for users where users who take part in training can carry out their financial planning so that they can pay zakat and can save regularly.</w:t>
      </w:r>
    </w:p>
    <w:p w14:paraId="40C38978" w14:textId="2E6547F9" w:rsidR="0042267B" w:rsidRPr="005A42F2" w:rsidRDefault="0042267B" w:rsidP="00E039CE">
      <w:pPr>
        <w:pStyle w:val="ListParagraph"/>
        <w:widowControl w:val="0"/>
        <w:numPr>
          <w:ilvl w:val="0"/>
          <w:numId w:val="3"/>
        </w:numPr>
        <w:autoSpaceDE w:val="0"/>
        <w:autoSpaceDN w:val="0"/>
        <w:spacing w:after="0"/>
        <w:ind w:left="360"/>
        <w:rPr>
          <w:szCs w:val="20"/>
        </w:rPr>
      </w:pPr>
      <w:r w:rsidRPr="005A42F2">
        <w:rPr>
          <w:szCs w:val="20"/>
        </w:rPr>
        <w:t xml:space="preserve">The profit from the SMILE business here is obtained from each user who registers for the training held by SMILE. </w:t>
      </w:r>
    </w:p>
    <w:p w14:paraId="6F455E71" w14:textId="582ACF9D" w:rsidR="009E5FB6" w:rsidRPr="009E5FB6" w:rsidRDefault="0042267B" w:rsidP="009E5FB6">
      <w:pPr>
        <w:pStyle w:val="ListParagraph"/>
        <w:widowControl w:val="0"/>
        <w:numPr>
          <w:ilvl w:val="0"/>
          <w:numId w:val="3"/>
        </w:numPr>
        <w:autoSpaceDE w:val="0"/>
        <w:autoSpaceDN w:val="0"/>
        <w:spacing w:after="0"/>
        <w:ind w:left="360"/>
        <w:rPr>
          <w:szCs w:val="20"/>
        </w:rPr>
      </w:pPr>
      <w:r w:rsidRPr="005A42F2">
        <w:rPr>
          <w:szCs w:val="20"/>
        </w:rPr>
        <w:t>training held by SMILE.</w:t>
      </w:r>
      <w:r w:rsidRPr="000C3E53">
        <w:rPr>
          <w:szCs w:val="20"/>
        </w:rPr>
        <w:t xml:space="preserve"> </w:t>
      </w:r>
      <w:bookmarkStart w:id="5" w:name="_Toc138230211"/>
      <w:bookmarkStart w:id="6" w:name="_Toc138445417"/>
    </w:p>
    <w:p w14:paraId="13E7472A" w14:textId="58DF0FB9" w:rsidR="009E5FB6" w:rsidRPr="00B0319A" w:rsidRDefault="009E5FB6" w:rsidP="009E5FB6">
      <w:pPr>
        <w:pStyle w:val="ListParagraph"/>
        <w:widowControl w:val="0"/>
        <w:numPr>
          <w:ilvl w:val="0"/>
          <w:numId w:val="3"/>
        </w:numPr>
        <w:autoSpaceDE w:val="0"/>
        <w:autoSpaceDN w:val="0"/>
        <w:spacing w:after="0"/>
        <w:ind w:left="360"/>
        <w:contextualSpacing w:val="0"/>
        <w:rPr>
          <w:szCs w:val="20"/>
        </w:rPr>
      </w:pPr>
      <w:r w:rsidRPr="005A42F2">
        <w:rPr>
          <w:szCs w:val="20"/>
        </w:rPr>
        <w:t xml:space="preserve">The current promotion carried out by SMILE is to provide a 50% discount for users who come from academics (Lecturers, Students), but the promotions that have been carried out so far are still using </w:t>
      </w:r>
      <w:proofErr w:type="spellStart"/>
      <w:r w:rsidRPr="005A42F2">
        <w:rPr>
          <w:szCs w:val="20"/>
        </w:rPr>
        <w:t>Whatsapp</w:t>
      </w:r>
      <w:proofErr w:type="spellEnd"/>
      <w:r w:rsidRPr="005A42F2">
        <w:rPr>
          <w:szCs w:val="20"/>
        </w:rPr>
        <w:t>.</w:t>
      </w:r>
    </w:p>
    <w:p w14:paraId="76F7C123" w14:textId="1CB7EB0D" w:rsidR="00B0319A" w:rsidRPr="00B0319A" w:rsidRDefault="00B0319A" w:rsidP="00B0319A">
      <w:pPr>
        <w:pStyle w:val="ListParagraph"/>
        <w:widowControl w:val="0"/>
        <w:numPr>
          <w:ilvl w:val="0"/>
          <w:numId w:val="3"/>
        </w:numPr>
        <w:autoSpaceDE w:val="0"/>
        <w:autoSpaceDN w:val="0"/>
        <w:spacing w:after="0"/>
        <w:ind w:left="360"/>
        <w:rPr>
          <w:szCs w:val="20"/>
        </w:rPr>
        <w:sectPr w:rsidR="00B0319A" w:rsidRPr="00B0319A" w:rsidSect="005A42F2">
          <w:type w:val="continuous"/>
          <w:pgSz w:w="11906" w:h="16838"/>
          <w:pgMar w:top="1418" w:right="1418" w:bottom="1710" w:left="1418" w:header="709" w:footer="1480" w:gutter="0"/>
          <w:cols w:num="2" w:space="227"/>
          <w:docGrid w:linePitch="360"/>
        </w:sectPr>
      </w:pPr>
      <w:r w:rsidRPr="00B0319A">
        <w:rPr>
          <w:szCs w:val="20"/>
        </w:rPr>
        <w:t>SMILE's target market is users who happen to be the general public</w:t>
      </w:r>
      <w:r>
        <w:rPr>
          <w:szCs w:val="20"/>
        </w:rPr>
        <w:t>.</w:t>
      </w:r>
    </w:p>
    <w:bookmarkEnd w:id="5"/>
    <w:bookmarkEnd w:id="6"/>
    <w:p w14:paraId="560341E1" w14:textId="77777777" w:rsidR="00E44CF2" w:rsidRPr="000C3E53" w:rsidRDefault="00E44CF2" w:rsidP="000C3E53">
      <w:pPr>
        <w:widowControl w:val="0"/>
        <w:autoSpaceDE w:val="0"/>
        <w:autoSpaceDN w:val="0"/>
        <w:spacing w:after="0"/>
        <w:rPr>
          <w:szCs w:val="20"/>
        </w:rPr>
        <w:sectPr w:rsidR="00E44CF2" w:rsidRPr="000C3E53" w:rsidSect="00B430AD">
          <w:type w:val="continuous"/>
          <w:pgSz w:w="11906" w:h="16838"/>
          <w:pgMar w:top="1418" w:right="1418" w:bottom="1418" w:left="1418" w:header="709" w:footer="709" w:gutter="0"/>
          <w:cols w:space="227"/>
          <w:docGrid w:linePitch="360"/>
        </w:sectPr>
      </w:pPr>
    </w:p>
    <w:p w14:paraId="571287EA" w14:textId="720DECD6" w:rsidR="00E44CF2" w:rsidRPr="00B0319A" w:rsidRDefault="00E44CF2" w:rsidP="00B0319A">
      <w:pPr>
        <w:widowControl w:val="0"/>
        <w:autoSpaceDE w:val="0"/>
        <w:autoSpaceDN w:val="0"/>
        <w:spacing w:after="0"/>
        <w:rPr>
          <w:szCs w:val="20"/>
        </w:rPr>
      </w:pPr>
    </w:p>
    <w:p w14:paraId="7CF4FC96" w14:textId="7F43ED48" w:rsidR="00E44CF2" w:rsidRPr="005A42F2" w:rsidRDefault="0042267B" w:rsidP="00B0319A">
      <w:pPr>
        <w:pStyle w:val="ListParagraph"/>
        <w:widowControl w:val="0"/>
        <w:numPr>
          <w:ilvl w:val="0"/>
          <w:numId w:val="3"/>
        </w:numPr>
        <w:autoSpaceDE w:val="0"/>
        <w:autoSpaceDN w:val="0"/>
        <w:spacing w:after="0"/>
        <w:ind w:left="360"/>
        <w:contextualSpacing w:val="0"/>
        <w:rPr>
          <w:szCs w:val="20"/>
        </w:rPr>
      </w:pPr>
      <w:r w:rsidRPr="005A42F2">
        <w:rPr>
          <w:szCs w:val="20"/>
        </w:rPr>
        <w:t xml:space="preserve">The main function of the SMILE website desired by the client is to focus on facilitating users in recording, planning, budgeting, </w:t>
      </w:r>
      <w:proofErr w:type="spellStart"/>
      <w:r w:rsidRPr="005A42F2">
        <w:rPr>
          <w:szCs w:val="20"/>
        </w:rPr>
        <w:t>analysing</w:t>
      </w:r>
      <w:proofErr w:type="spellEnd"/>
      <w:r w:rsidRPr="005A42F2">
        <w:rPr>
          <w:szCs w:val="20"/>
        </w:rPr>
        <w:t>, consulting, and checking financial health through this SMILE website platform, The following is the general flow of the SMILE application system</w:t>
      </w:r>
    </w:p>
    <w:p w14:paraId="5D8B0BDD" w14:textId="77777777" w:rsidR="00E44CF2" w:rsidRPr="005A42F2" w:rsidRDefault="00E44CF2" w:rsidP="00E039CE">
      <w:pPr>
        <w:widowControl w:val="0"/>
        <w:autoSpaceDE w:val="0"/>
        <w:autoSpaceDN w:val="0"/>
        <w:spacing w:after="0"/>
        <w:rPr>
          <w:szCs w:val="20"/>
        </w:rPr>
      </w:pPr>
    </w:p>
    <w:p w14:paraId="7A9EC7A3" w14:textId="77777777" w:rsidR="00647CEB" w:rsidRDefault="00E44CF2" w:rsidP="00E039CE">
      <w:pPr>
        <w:keepNext/>
        <w:widowControl w:val="0"/>
        <w:autoSpaceDE w:val="0"/>
        <w:autoSpaceDN w:val="0"/>
        <w:spacing w:after="0" w:line="360" w:lineRule="auto"/>
        <w:jc w:val="center"/>
      </w:pPr>
      <w:r w:rsidRPr="005A42F2">
        <w:rPr>
          <w:noProof/>
          <w:szCs w:val="20"/>
        </w:rPr>
        <w:lastRenderedPageBreak/>
        <w:drawing>
          <wp:inline distT="0" distB="0" distL="0" distR="0" wp14:anchorId="41B3F80A" wp14:editId="1D189FAA">
            <wp:extent cx="1927184" cy="2243151"/>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7184" cy="2243151"/>
                    </a:xfrm>
                    <a:prstGeom prst="rect">
                      <a:avLst/>
                    </a:prstGeom>
                    <a:noFill/>
                    <a:ln>
                      <a:noFill/>
                    </a:ln>
                  </pic:spPr>
                </pic:pic>
              </a:graphicData>
            </a:graphic>
          </wp:inline>
        </w:drawing>
      </w:r>
      <w:bookmarkStart w:id="7" w:name="_Toc138230212"/>
      <w:bookmarkStart w:id="8" w:name="_Toc138445418"/>
    </w:p>
    <w:p w14:paraId="0C54C512" w14:textId="4703DD1F" w:rsidR="00D129A8" w:rsidRPr="00D129A8" w:rsidRDefault="00647CEB" w:rsidP="00D129A8">
      <w:pPr>
        <w:pStyle w:val="Caption"/>
        <w:spacing w:after="240"/>
      </w:pPr>
      <w:r>
        <w:t xml:space="preserve">Figure </w:t>
      </w:r>
      <w:r w:rsidR="001B4367">
        <w:t>2</w:t>
      </w:r>
      <w:r w:rsidRPr="0095266D">
        <w:t xml:space="preserve">.2 SMILE Application Flow in </w:t>
      </w:r>
      <w:r>
        <w:t>general</w:t>
      </w:r>
    </w:p>
    <w:bookmarkEnd w:id="7"/>
    <w:bookmarkEnd w:id="8"/>
    <w:p w14:paraId="1720707B" w14:textId="744F739B" w:rsidR="00E44CF2" w:rsidRPr="005A42F2" w:rsidRDefault="0042267B" w:rsidP="00A26B21">
      <w:pPr>
        <w:spacing w:after="0"/>
        <w:ind w:firstLine="720"/>
        <w:rPr>
          <w:rFonts w:eastAsia="Times New Roman"/>
          <w:szCs w:val="20"/>
        </w:rPr>
      </w:pPr>
      <w:r w:rsidRPr="005A42F2">
        <w:rPr>
          <w:rFonts w:eastAsia="Times New Roman"/>
          <w:szCs w:val="20"/>
        </w:rPr>
        <w:t>Can be seen in Figure 3.2 is an overview of the workflow of the SMILE application where users can manage financial transactions, manage budgets, plan finances, conduct financial check-ups, access financial products, access financial articles, access financial training, conduct financial consultations.</w:t>
      </w:r>
    </w:p>
    <w:p w14:paraId="7E66D63F" w14:textId="56AC1DF8" w:rsidR="00FB4EB1" w:rsidRDefault="00FB4EB1" w:rsidP="00822187">
      <w:pPr>
        <w:pStyle w:val="Heading1"/>
        <w:numPr>
          <w:ilvl w:val="1"/>
          <w:numId w:val="21"/>
        </w:numPr>
        <w:spacing w:after="0"/>
        <w:ind w:left="284" w:hanging="284"/>
        <w:rPr>
          <w:szCs w:val="20"/>
        </w:rPr>
      </w:pPr>
      <w:r>
        <w:rPr>
          <w:szCs w:val="20"/>
        </w:rPr>
        <w:t>Initial Prototype</w:t>
      </w:r>
    </w:p>
    <w:p w14:paraId="713F0FC6" w14:textId="7C6BBDA6" w:rsidR="0065623E" w:rsidRDefault="0065623E" w:rsidP="0065623E">
      <w:pPr>
        <w:rPr>
          <w:szCs w:val="20"/>
        </w:rPr>
      </w:pPr>
      <w:r w:rsidRPr="0065623E">
        <w:rPr>
          <w:szCs w:val="20"/>
        </w:rPr>
        <w:t>After doing a needs analysis. In the next stage, the writer made a prototype which is an initial description of the SMILE website. The prototype was created based on a website needs analysis.</w:t>
      </w:r>
    </w:p>
    <w:p w14:paraId="772A57E6" w14:textId="7635B6FF" w:rsidR="005E18F1" w:rsidRPr="005E18F1" w:rsidRDefault="005E18F1" w:rsidP="00B61E50">
      <w:pPr>
        <w:pStyle w:val="ListParagraph"/>
        <w:numPr>
          <w:ilvl w:val="0"/>
          <w:numId w:val="23"/>
        </w:numPr>
        <w:spacing w:after="0"/>
        <w:ind w:hanging="720"/>
        <w:rPr>
          <w:b/>
          <w:bCs/>
          <w:szCs w:val="20"/>
        </w:rPr>
      </w:pPr>
      <w:r w:rsidRPr="005E18F1">
        <w:rPr>
          <w:b/>
          <w:bCs/>
          <w:szCs w:val="20"/>
        </w:rPr>
        <w:t>User Interface</w:t>
      </w:r>
    </w:p>
    <w:p w14:paraId="58F8F196" w14:textId="77777777" w:rsidR="005E18F1" w:rsidRDefault="005E18F1" w:rsidP="005E18F1">
      <w:pPr>
        <w:spacing w:after="0"/>
        <w:rPr>
          <w:szCs w:val="20"/>
        </w:rPr>
      </w:pPr>
    </w:p>
    <w:p w14:paraId="6782F0A4" w14:textId="4EEC46F8" w:rsidR="00A97E5C" w:rsidRDefault="005B0FAC" w:rsidP="00B61E50">
      <w:pPr>
        <w:pStyle w:val="ListParagraph"/>
        <w:numPr>
          <w:ilvl w:val="0"/>
          <w:numId w:val="22"/>
        </w:numPr>
        <w:spacing w:after="0"/>
        <w:ind w:left="360"/>
        <w:rPr>
          <w:rFonts w:eastAsia="Times New Roman"/>
          <w:szCs w:val="20"/>
        </w:rPr>
      </w:pPr>
      <w:r>
        <w:rPr>
          <w:rFonts w:eastAsia="Times New Roman"/>
          <w:szCs w:val="20"/>
        </w:rPr>
        <w:t>Homepage Prototype</w:t>
      </w:r>
    </w:p>
    <w:p w14:paraId="596B888F" w14:textId="1ECA6A63" w:rsidR="00DA02E3" w:rsidRPr="002E5B46" w:rsidRDefault="00DA02E3" w:rsidP="002E5B46">
      <w:pPr>
        <w:spacing w:after="0"/>
        <w:ind w:firstLine="360"/>
        <w:rPr>
          <w:rFonts w:eastAsia="Times New Roman"/>
          <w:szCs w:val="20"/>
        </w:rPr>
      </w:pPr>
      <w:r w:rsidRPr="002E5B46">
        <w:rPr>
          <w:rFonts w:eastAsia="Times New Roman"/>
          <w:szCs w:val="20"/>
        </w:rPr>
        <w:t xml:space="preserve">The following is an initial prototype of the </w:t>
      </w:r>
      <w:r w:rsidR="00473129">
        <w:rPr>
          <w:rFonts w:eastAsia="Times New Roman"/>
          <w:szCs w:val="20"/>
        </w:rPr>
        <w:t>homepage</w:t>
      </w:r>
      <w:r w:rsidRPr="002E5B46">
        <w:rPr>
          <w:rFonts w:eastAsia="Times New Roman"/>
          <w:szCs w:val="20"/>
        </w:rPr>
        <w:t xml:space="preserve"> after the user logs in, which provides information about the user's financial records.</w:t>
      </w:r>
    </w:p>
    <w:p w14:paraId="064CCA82" w14:textId="4A06C9FC" w:rsidR="00DA02E3" w:rsidRDefault="00DA02E3" w:rsidP="00DA02E3">
      <w:pPr>
        <w:pStyle w:val="ListParagraph"/>
        <w:spacing w:after="0"/>
        <w:ind w:left="360"/>
        <w:rPr>
          <w:rFonts w:eastAsia="Times New Roman"/>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2191"/>
      </w:tblGrid>
      <w:tr w:rsidR="00C66030" w:rsidRPr="005A42F2" w14:paraId="53F8B6D0" w14:textId="77777777" w:rsidTr="006B4840">
        <w:trPr>
          <w:jc w:val="center"/>
        </w:trPr>
        <w:tc>
          <w:tcPr>
            <w:tcW w:w="2230" w:type="dxa"/>
          </w:tcPr>
          <w:p w14:paraId="1A0F4FEC" w14:textId="77777777" w:rsidR="00C66030" w:rsidRPr="005A42F2" w:rsidRDefault="00C66030" w:rsidP="006B4840">
            <w:pPr>
              <w:pStyle w:val="ListParagraph"/>
              <w:spacing w:after="0"/>
              <w:ind w:left="0"/>
              <w:jc w:val="center"/>
              <w:rPr>
                <w:szCs w:val="20"/>
              </w:rPr>
            </w:pPr>
            <w:r w:rsidRPr="005A42F2">
              <w:rPr>
                <w:noProof/>
                <w:szCs w:val="20"/>
              </w:rPr>
              <w:drawing>
                <wp:inline distT="0" distB="0" distL="0" distR="0" wp14:anchorId="078A3444" wp14:editId="5C03BAFD">
                  <wp:extent cx="914400" cy="19825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1982557"/>
                          </a:xfrm>
                          <a:prstGeom prst="rect">
                            <a:avLst/>
                          </a:prstGeom>
                          <a:noFill/>
                          <a:ln>
                            <a:noFill/>
                          </a:ln>
                        </pic:spPr>
                      </pic:pic>
                    </a:graphicData>
                  </a:graphic>
                </wp:inline>
              </w:drawing>
            </w:r>
          </w:p>
        </w:tc>
        <w:tc>
          <w:tcPr>
            <w:tcW w:w="2191" w:type="dxa"/>
          </w:tcPr>
          <w:p w14:paraId="5879CEA0" w14:textId="77777777" w:rsidR="00C66030" w:rsidRPr="005A42F2" w:rsidRDefault="00C66030" w:rsidP="006B4840">
            <w:pPr>
              <w:pStyle w:val="ListParagraph"/>
              <w:spacing w:after="0"/>
              <w:ind w:left="0"/>
              <w:jc w:val="center"/>
              <w:rPr>
                <w:noProof/>
                <w:szCs w:val="20"/>
              </w:rPr>
            </w:pPr>
            <w:r w:rsidRPr="005A42F2">
              <w:rPr>
                <w:noProof/>
                <w:szCs w:val="20"/>
              </w:rPr>
              <w:drawing>
                <wp:inline distT="0" distB="0" distL="0" distR="0" wp14:anchorId="16297526" wp14:editId="4F7FE23C">
                  <wp:extent cx="914400" cy="19849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1984972"/>
                          </a:xfrm>
                          <a:prstGeom prst="rect">
                            <a:avLst/>
                          </a:prstGeom>
                          <a:noFill/>
                          <a:ln>
                            <a:noFill/>
                          </a:ln>
                        </pic:spPr>
                      </pic:pic>
                    </a:graphicData>
                  </a:graphic>
                </wp:inline>
              </w:drawing>
            </w:r>
          </w:p>
        </w:tc>
      </w:tr>
    </w:tbl>
    <w:p w14:paraId="3B4D36E5" w14:textId="0B114AC5" w:rsidR="00C66030" w:rsidRPr="00414A9F" w:rsidRDefault="00C66030" w:rsidP="00892856">
      <w:pPr>
        <w:pStyle w:val="Heading2"/>
        <w:jc w:val="center"/>
        <w:rPr>
          <w:szCs w:val="20"/>
        </w:rPr>
      </w:pPr>
      <w:r w:rsidRPr="005A42F2">
        <w:rPr>
          <w:szCs w:val="20"/>
        </w:rPr>
        <w:t xml:space="preserve">Figure </w:t>
      </w:r>
      <w:r>
        <w:rPr>
          <w:szCs w:val="20"/>
        </w:rPr>
        <w:t>2</w:t>
      </w:r>
      <w:r w:rsidRPr="005A42F2">
        <w:rPr>
          <w:szCs w:val="20"/>
        </w:rPr>
        <w:t>.</w:t>
      </w:r>
      <w:r>
        <w:rPr>
          <w:szCs w:val="20"/>
        </w:rPr>
        <w:t>3 Home Page Prototype</w:t>
      </w:r>
    </w:p>
    <w:p w14:paraId="7791D9E8" w14:textId="54A3067C" w:rsidR="00A26B21" w:rsidRDefault="00DA02E3" w:rsidP="00A26B21">
      <w:pPr>
        <w:pStyle w:val="ListParagraph"/>
        <w:numPr>
          <w:ilvl w:val="0"/>
          <w:numId w:val="22"/>
        </w:numPr>
        <w:spacing w:after="0"/>
        <w:ind w:left="360"/>
        <w:rPr>
          <w:rFonts w:eastAsia="Times New Roman"/>
          <w:szCs w:val="20"/>
        </w:rPr>
      </w:pPr>
      <w:r>
        <w:rPr>
          <w:rFonts w:eastAsia="Times New Roman"/>
          <w:szCs w:val="20"/>
        </w:rPr>
        <w:t>Income</w:t>
      </w:r>
      <w:r w:rsidR="00A26B21" w:rsidRPr="00A26B21">
        <w:rPr>
          <w:rFonts w:eastAsia="Times New Roman"/>
          <w:szCs w:val="20"/>
        </w:rPr>
        <w:t xml:space="preserve"> Transaction </w:t>
      </w:r>
      <w:r w:rsidR="005B0FAC">
        <w:rPr>
          <w:rFonts w:eastAsia="Times New Roman"/>
          <w:szCs w:val="20"/>
        </w:rPr>
        <w:t>Prototype</w:t>
      </w:r>
    </w:p>
    <w:p w14:paraId="000B15F4" w14:textId="318F3617" w:rsidR="00DA02E3" w:rsidRPr="00DA02E3" w:rsidRDefault="00DA02E3" w:rsidP="00DA02E3">
      <w:pPr>
        <w:spacing w:after="0"/>
        <w:ind w:firstLine="360"/>
        <w:rPr>
          <w:szCs w:val="20"/>
        </w:rPr>
      </w:pPr>
      <w:r>
        <w:rPr>
          <w:szCs w:val="20"/>
        </w:rPr>
        <w:t xml:space="preserve">The following is an initial prototype of </w:t>
      </w:r>
      <w:r w:rsidRPr="00DA02E3">
        <w:rPr>
          <w:szCs w:val="20"/>
        </w:rPr>
        <w:t xml:space="preserve">Income transaction </w:t>
      </w:r>
      <w:r w:rsidR="00290C23">
        <w:rPr>
          <w:szCs w:val="20"/>
        </w:rPr>
        <w:t xml:space="preserve">page that </w:t>
      </w:r>
      <w:r w:rsidRPr="00DA02E3">
        <w:rPr>
          <w:szCs w:val="20"/>
        </w:rPr>
        <w:t>is a feature that serves to add, edit, and delete income transaction details.</w:t>
      </w:r>
    </w:p>
    <w:p w14:paraId="1D6D2AAE" w14:textId="42CCCBDE" w:rsidR="00DA02E3" w:rsidRDefault="00DA02E3" w:rsidP="00DA02E3">
      <w:pPr>
        <w:pStyle w:val="ListParagraph"/>
        <w:spacing w:after="0"/>
        <w:ind w:left="360"/>
        <w:rPr>
          <w:rFonts w:eastAsia="Times New Roman"/>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2210"/>
      </w:tblGrid>
      <w:tr w:rsidR="00C66030" w:rsidRPr="005A42F2" w14:paraId="7C3AC339" w14:textId="77777777" w:rsidTr="006B4840">
        <w:trPr>
          <w:jc w:val="center"/>
        </w:trPr>
        <w:tc>
          <w:tcPr>
            <w:tcW w:w="3306" w:type="dxa"/>
          </w:tcPr>
          <w:p w14:paraId="6E8E641A" w14:textId="015BEC22" w:rsidR="00C66030" w:rsidRPr="005A42F2" w:rsidRDefault="007808A7" w:rsidP="006B4840">
            <w:pPr>
              <w:pStyle w:val="ListParagraph"/>
              <w:spacing w:after="0"/>
              <w:ind w:left="0"/>
              <w:jc w:val="center"/>
              <w:rPr>
                <w:szCs w:val="20"/>
              </w:rPr>
            </w:pPr>
            <w:r>
              <w:rPr>
                <w:noProof/>
                <w:sz w:val="24"/>
                <w:szCs w:val="24"/>
              </w:rPr>
              <w:drawing>
                <wp:inline distT="0" distB="0" distL="0" distR="0" wp14:anchorId="3E7E8189" wp14:editId="70A27EAF">
                  <wp:extent cx="914126" cy="1984375"/>
                  <wp:effectExtent l="0" t="0" r="63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1146" cy="2064737"/>
                          </a:xfrm>
                          <a:prstGeom prst="rect">
                            <a:avLst/>
                          </a:prstGeom>
                          <a:noFill/>
                          <a:ln>
                            <a:noFill/>
                          </a:ln>
                        </pic:spPr>
                      </pic:pic>
                    </a:graphicData>
                  </a:graphic>
                </wp:inline>
              </w:drawing>
            </w:r>
          </w:p>
        </w:tc>
        <w:tc>
          <w:tcPr>
            <w:tcW w:w="3306" w:type="dxa"/>
          </w:tcPr>
          <w:p w14:paraId="67A33BD2" w14:textId="77777777" w:rsidR="00C66030" w:rsidRPr="005A42F2" w:rsidRDefault="00C66030" w:rsidP="006B4840">
            <w:pPr>
              <w:pStyle w:val="ListParagraph"/>
              <w:spacing w:after="0"/>
              <w:ind w:left="0"/>
              <w:jc w:val="center"/>
              <w:rPr>
                <w:szCs w:val="20"/>
              </w:rPr>
            </w:pPr>
            <w:r w:rsidRPr="005A42F2">
              <w:rPr>
                <w:noProof/>
                <w:szCs w:val="20"/>
              </w:rPr>
              <w:drawing>
                <wp:inline distT="0" distB="0" distL="0" distR="0" wp14:anchorId="40C64EBD" wp14:editId="12C783A0">
                  <wp:extent cx="914400" cy="19849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1984971"/>
                          </a:xfrm>
                          <a:prstGeom prst="rect">
                            <a:avLst/>
                          </a:prstGeom>
                          <a:noFill/>
                          <a:ln>
                            <a:noFill/>
                          </a:ln>
                        </pic:spPr>
                      </pic:pic>
                    </a:graphicData>
                  </a:graphic>
                </wp:inline>
              </w:drawing>
            </w:r>
          </w:p>
        </w:tc>
      </w:tr>
    </w:tbl>
    <w:p w14:paraId="52FF7B24" w14:textId="41B4D808" w:rsidR="00C66030" w:rsidRPr="00414A9F" w:rsidRDefault="00C66030" w:rsidP="00892856">
      <w:pPr>
        <w:spacing w:before="240"/>
        <w:jc w:val="center"/>
        <w:rPr>
          <w:rFonts w:eastAsia="Times New Roman"/>
          <w:i/>
          <w:iCs/>
          <w:szCs w:val="20"/>
        </w:rPr>
      </w:pPr>
      <w:r w:rsidRPr="00414A9F">
        <w:rPr>
          <w:i/>
          <w:iCs/>
          <w:szCs w:val="20"/>
        </w:rPr>
        <w:t xml:space="preserve">Figure 2.4 </w:t>
      </w:r>
      <w:r w:rsidRPr="00414A9F">
        <w:rPr>
          <w:rFonts w:eastAsia="Times New Roman"/>
          <w:i/>
          <w:iCs/>
          <w:szCs w:val="20"/>
        </w:rPr>
        <w:t>Income Transaction Prototype</w:t>
      </w:r>
    </w:p>
    <w:p w14:paraId="15BBD77C" w14:textId="6C7C3AA5" w:rsidR="005B0FAC" w:rsidRPr="001D75AD" w:rsidRDefault="00DA02E3" w:rsidP="00DA02E3">
      <w:pPr>
        <w:pStyle w:val="ListParagraph"/>
        <w:widowControl w:val="0"/>
        <w:numPr>
          <w:ilvl w:val="0"/>
          <w:numId w:val="22"/>
        </w:numPr>
        <w:autoSpaceDE w:val="0"/>
        <w:autoSpaceDN w:val="0"/>
        <w:spacing w:after="0"/>
        <w:ind w:left="360"/>
        <w:contextualSpacing w:val="0"/>
        <w:jc w:val="left"/>
        <w:rPr>
          <w:rFonts w:eastAsia="Times New Roman"/>
          <w:b/>
          <w:bCs/>
          <w:szCs w:val="20"/>
        </w:rPr>
      </w:pPr>
      <w:r>
        <w:rPr>
          <w:szCs w:val="20"/>
        </w:rPr>
        <w:t>Outcome</w:t>
      </w:r>
      <w:r w:rsidR="00A26B21" w:rsidRPr="00A26B21">
        <w:rPr>
          <w:szCs w:val="20"/>
        </w:rPr>
        <w:t xml:space="preserve"> Transaction </w:t>
      </w:r>
      <w:r w:rsidR="005B0FAC">
        <w:rPr>
          <w:rFonts w:eastAsia="Times New Roman"/>
          <w:szCs w:val="20"/>
        </w:rPr>
        <w:t>Prototype</w:t>
      </w:r>
    </w:p>
    <w:p w14:paraId="3C59B235" w14:textId="68C9BE59" w:rsidR="001D75AD" w:rsidRDefault="001D75AD" w:rsidP="001D75AD">
      <w:pPr>
        <w:spacing w:after="0"/>
        <w:ind w:firstLine="360"/>
        <w:rPr>
          <w:szCs w:val="20"/>
        </w:rPr>
      </w:pPr>
      <w:r>
        <w:rPr>
          <w:szCs w:val="20"/>
        </w:rPr>
        <w:t xml:space="preserve">The following is an initial prototype of </w:t>
      </w:r>
      <w:r w:rsidR="00F21826">
        <w:rPr>
          <w:szCs w:val="20"/>
        </w:rPr>
        <w:t>outcome</w:t>
      </w:r>
      <w:r w:rsidRPr="001D75AD">
        <w:rPr>
          <w:szCs w:val="20"/>
        </w:rPr>
        <w:t xml:space="preserve"> transaction </w:t>
      </w:r>
      <w:r>
        <w:rPr>
          <w:szCs w:val="20"/>
        </w:rPr>
        <w:t>page that</w:t>
      </w:r>
      <w:r w:rsidRPr="001D75AD">
        <w:rPr>
          <w:szCs w:val="20"/>
        </w:rPr>
        <w:t xml:space="preserve"> is a feature that serves to add, edit, and delete outcome transaction details.</w:t>
      </w:r>
    </w:p>
    <w:p w14:paraId="1E985173" w14:textId="77777777" w:rsidR="00414A9F" w:rsidRPr="001D75AD" w:rsidRDefault="00414A9F" w:rsidP="001D75AD">
      <w:pPr>
        <w:spacing w:after="0"/>
        <w:ind w:firstLine="360"/>
        <w:rPr>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2210"/>
      </w:tblGrid>
      <w:tr w:rsidR="00414A9F" w:rsidRPr="005A42F2" w14:paraId="5737CE4E" w14:textId="77777777" w:rsidTr="006B4840">
        <w:trPr>
          <w:jc w:val="center"/>
        </w:trPr>
        <w:tc>
          <w:tcPr>
            <w:tcW w:w="2211" w:type="dxa"/>
          </w:tcPr>
          <w:p w14:paraId="513BFAAE" w14:textId="0BD72187" w:rsidR="00414A9F" w:rsidRPr="005A42F2" w:rsidRDefault="007B1FCA" w:rsidP="006B4840">
            <w:pPr>
              <w:pStyle w:val="ListParagraph"/>
              <w:spacing w:after="0"/>
              <w:ind w:left="0"/>
              <w:jc w:val="center"/>
              <w:rPr>
                <w:szCs w:val="20"/>
              </w:rPr>
            </w:pPr>
            <w:r>
              <w:rPr>
                <w:noProof/>
                <w:sz w:val="24"/>
                <w:szCs w:val="24"/>
              </w:rPr>
              <w:drawing>
                <wp:inline distT="0" distB="0" distL="0" distR="0" wp14:anchorId="572DE466" wp14:editId="6F6020E9">
                  <wp:extent cx="914400" cy="1984973"/>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3030" cy="2068830"/>
                          </a:xfrm>
                          <a:prstGeom prst="rect">
                            <a:avLst/>
                          </a:prstGeom>
                          <a:noFill/>
                          <a:ln>
                            <a:noFill/>
                          </a:ln>
                        </pic:spPr>
                      </pic:pic>
                    </a:graphicData>
                  </a:graphic>
                </wp:inline>
              </w:drawing>
            </w:r>
          </w:p>
        </w:tc>
        <w:tc>
          <w:tcPr>
            <w:tcW w:w="2210" w:type="dxa"/>
          </w:tcPr>
          <w:p w14:paraId="050CCD97" w14:textId="77777777" w:rsidR="00414A9F" w:rsidRPr="005A42F2" w:rsidRDefault="00414A9F" w:rsidP="006B4840">
            <w:pPr>
              <w:pStyle w:val="ListParagraph"/>
              <w:spacing w:after="0"/>
              <w:ind w:left="0"/>
              <w:jc w:val="center"/>
              <w:rPr>
                <w:szCs w:val="20"/>
              </w:rPr>
            </w:pPr>
            <w:r w:rsidRPr="005A42F2">
              <w:rPr>
                <w:noProof/>
                <w:szCs w:val="20"/>
              </w:rPr>
              <w:drawing>
                <wp:inline distT="0" distB="0" distL="0" distR="0" wp14:anchorId="069DB8E6" wp14:editId="6BCB13F6">
                  <wp:extent cx="914400" cy="19849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1984972"/>
                          </a:xfrm>
                          <a:prstGeom prst="rect">
                            <a:avLst/>
                          </a:prstGeom>
                          <a:noFill/>
                          <a:ln>
                            <a:noFill/>
                          </a:ln>
                        </pic:spPr>
                      </pic:pic>
                    </a:graphicData>
                  </a:graphic>
                </wp:inline>
              </w:drawing>
            </w:r>
          </w:p>
        </w:tc>
      </w:tr>
    </w:tbl>
    <w:p w14:paraId="3AA2FD40" w14:textId="780DEB6F" w:rsidR="00A16529" w:rsidRPr="00E72C59" w:rsidRDefault="00A16529" w:rsidP="00E72C59">
      <w:pPr>
        <w:pStyle w:val="ListParagraph"/>
        <w:widowControl w:val="0"/>
        <w:autoSpaceDE w:val="0"/>
        <w:autoSpaceDN w:val="0"/>
        <w:spacing w:before="240"/>
        <w:ind w:left="360"/>
        <w:contextualSpacing w:val="0"/>
        <w:jc w:val="center"/>
        <w:rPr>
          <w:i/>
          <w:iCs/>
          <w:szCs w:val="20"/>
        </w:rPr>
      </w:pPr>
      <w:r>
        <w:rPr>
          <w:i/>
          <w:iCs/>
          <w:szCs w:val="20"/>
        </w:rPr>
        <w:t xml:space="preserve">Figure 2.5 </w:t>
      </w:r>
      <w:r w:rsidRPr="00DA02E3">
        <w:rPr>
          <w:i/>
          <w:iCs/>
          <w:szCs w:val="20"/>
        </w:rPr>
        <w:t>Outcome</w:t>
      </w:r>
      <w:r w:rsidRPr="00A26B21">
        <w:rPr>
          <w:szCs w:val="20"/>
        </w:rPr>
        <w:t xml:space="preserve"> </w:t>
      </w:r>
      <w:r w:rsidRPr="00E72B7B">
        <w:rPr>
          <w:i/>
          <w:iCs/>
          <w:szCs w:val="20"/>
        </w:rPr>
        <w:t>Transaction</w:t>
      </w:r>
      <w:r>
        <w:rPr>
          <w:i/>
          <w:iCs/>
          <w:szCs w:val="20"/>
        </w:rPr>
        <w:t xml:space="preserve"> </w:t>
      </w:r>
      <w:r w:rsidR="00565009">
        <w:rPr>
          <w:i/>
          <w:iCs/>
          <w:szCs w:val="20"/>
        </w:rPr>
        <w:t>Prototype</w:t>
      </w:r>
    </w:p>
    <w:p w14:paraId="7061B4C8" w14:textId="25C0144A" w:rsidR="005B0FAC" w:rsidRPr="002E5B46" w:rsidRDefault="005B0FAC" w:rsidP="00B61E50">
      <w:pPr>
        <w:pStyle w:val="ListParagraph"/>
        <w:numPr>
          <w:ilvl w:val="0"/>
          <w:numId w:val="22"/>
        </w:numPr>
        <w:spacing w:after="0"/>
        <w:ind w:left="360"/>
        <w:rPr>
          <w:rFonts w:eastAsia="Times New Roman"/>
          <w:b/>
          <w:bCs/>
          <w:szCs w:val="20"/>
        </w:rPr>
      </w:pPr>
      <w:r>
        <w:rPr>
          <w:rFonts w:eastAsia="Times New Roman"/>
          <w:szCs w:val="20"/>
        </w:rPr>
        <w:t>Financial Plan Prototype</w:t>
      </w:r>
    </w:p>
    <w:p w14:paraId="5BA49631" w14:textId="761FE9C5" w:rsidR="002E5B46" w:rsidRPr="002E5B46" w:rsidRDefault="002E5B46" w:rsidP="002E5B46">
      <w:pPr>
        <w:spacing w:after="0"/>
        <w:ind w:firstLine="360"/>
        <w:rPr>
          <w:szCs w:val="20"/>
        </w:rPr>
      </w:pPr>
      <w:r w:rsidRPr="002E5B46">
        <w:rPr>
          <w:rFonts w:eastAsia="Times New Roman"/>
          <w:szCs w:val="20"/>
        </w:rPr>
        <w:t xml:space="preserve">The following is an initial prototype of </w:t>
      </w:r>
      <w:r w:rsidR="00F21826">
        <w:rPr>
          <w:szCs w:val="20"/>
        </w:rPr>
        <w:t>f</w:t>
      </w:r>
      <w:r w:rsidRPr="002E5B46">
        <w:rPr>
          <w:szCs w:val="20"/>
        </w:rPr>
        <w:t>inancial plan</w:t>
      </w:r>
      <w:r>
        <w:rPr>
          <w:szCs w:val="20"/>
        </w:rPr>
        <w:t xml:space="preserve"> page that</w:t>
      </w:r>
      <w:r w:rsidRPr="002E5B46">
        <w:rPr>
          <w:szCs w:val="20"/>
        </w:rPr>
        <w:t xml:space="preserve"> is a feature that serves to add and know the results of financial plan calculations.</w:t>
      </w:r>
    </w:p>
    <w:p w14:paraId="54D71DF1" w14:textId="490DE654" w:rsidR="002E5B46" w:rsidRDefault="002E5B46" w:rsidP="002E5B46">
      <w:pPr>
        <w:pStyle w:val="ListParagraph"/>
        <w:spacing w:after="0"/>
        <w:ind w:left="360"/>
        <w:rPr>
          <w:rFonts w:eastAsia="Times New Roman"/>
          <w:b/>
          <w:bCs/>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5"/>
        <w:gridCol w:w="2316"/>
      </w:tblGrid>
      <w:tr w:rsidR="00E72C59" w:rsidRPr="005A42F2" w14:paraId="1DAF7C0B" w14:textId="77777777" w:rsidTr="006B4840">
        <w:trPr>
          <w:jc w:val="center"/>
        </w:trPr>
        <w:tc>
          <w:tcPr>
            <w:tcW w:w="2208" w:type="dxa"/>
          </w:tcPr>
          <w:p w14:paraId="71D5448E" w14:textId="77777777" w:rsidR="00E72C59" w:rsidRPr="005A42F2" w:rsidRDefault="00E72C59" w:rsidP="006B4840">
            <w:pPr>
              <w:spacing w:after="0"/>
              <w:jc w:val="center"/>
              <w:rPr>
                <w:szCs w:val="20"/>
              </w:rPr>
            </w:pPr>
            <w:r w:rsidRPr="005A42F2">
              <w:rPr>
                <w:noProof/>
                <w:szCs w:val="20"/>
              </w:rPr>
              <w:lastRenderedPageBreak/>
              <w:drawing>
                <wp:inline distT="0" distB="0" distL="0" distR="0" wp14:anchorId="703683D1" wp14:editId="766BD040">
                  <wp:extent cx="914400" cy="198497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1984974"/>
                          </a:xfrm>
                          <a:prstGeom prst="rect">
                            <a:avLst/>
                          </a:prstGeom>
                          <a:noFill/>
                          <a:ln>
                            <a:noFill/>
                          </a:ln>
                        </pic:spPr>
                      </pic:pic>
                    </a:graphicData>
                  </a:graphic>
                </wp:inline>
              </w:drawing>
            </w:r>
          </w:p>
        </w:tc>
        <w:tc>
          <w:tcPr>
            <w:tcW w:w="2213" w:type="dxa"/>
          </w:tcPr>
          <w:p w14:paraId="1DB401A3" w14:textId="3555A647" w:rsidR="00E72C59" w:rsidRPr="005A42F2" w:rsidRDefault="00E95FA4" w:rsidP="006B4840">
            <w:pPr>
              <w:spacing w:after="0"/>
              <w:jc w:val="center"/>
              <w:rPr>
                <w:szCs w:val="20"/>
              </w:rPr>
            </w:pPr>
            <w:r>
              <w:rPr>
                <w:noProof/>
              </w:rPr>
              <w:drawing>
                <wp:inline distT="0" distB="0" distL="0" distR="0" wp14:anchorId="31D8CA0F" wp14:editId="5B44D865">
                  <wp:extent cx="1328468" cy="1983181"/>
                  <wp:effectExtent l="0" t="0" r="508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13077" cy="2109488"/>
                          </a:xfrm>
                          <a:prstGeom prst="rect">
                            <a:avLst/>
                          </a:prstGeom>
                          <a:noFill/>
                          <a:ln>
                            <a:noFill/>
                          </a:ln>
                        </pic:spPr>
                      </pic:pic>
                    </a:graphicData>
                  </a:graphic>
                </wp:inline>
              </w:drawing>
            </w:r>
          </w:p>
        </w:tc>
      </w:tr>
    </w:tbl>
    <w:p w14:paraId="3549F8A9" w14:textId="0351C4E6" w:rsidR="00E72C59" w:rsidRPr="00BA36EE" w:rsidRDefault="00E72C59" w:rsidP="00BA36EE">
      <w:pPr>
        <w:pStyle w:val="ListParagraph"/>
        <w:widowControl w:val="0"/>
        <w:autoSpaceDE w:val="0"/>
        <w:autoSpaceDN w:val="0"/>
        <w:spacing w:before="240"/>
        <w:ind w:left="360"/>
        <w:contextualSpacing w:val="0"/>
        <w:jc w:val="center"/>
        <w:rPr>
          <w:i/>
          <w:iCs/>
          <w:szCs w:val="20"/>
        </w:rPr>
      </w:pPr>
      <w:r>
        <w:rPr>
          <w:i/>
          <w:iCs/>
          <w:szCs w:val="20"/>
        </w:rPr>
        <w:t>Figure 2.6 Financial Plan Prototype</w:t>
      </w:r>
    </w:p>
    <w:p w14:paraId="46B07987" w14:textId="0035D5DA" w:rsidR="005B0FAC" w:rsidRPr="00F21826" w:rsidRDefault="005B0FAC" w:rsidP="00B61E50">
      <w:pPr>
        <w:pStyle w:val="ListParagraph"/>
        <w:numPr>
          <w:ilvl w:val="0"/>
          <w:numId w:val="22"/>
        </w:numPr>
        <w:spacing w:after="0"/>
        <w:ind w:left="360"/>
        <w:rPr>
          <w:rFonts w:eastAsia="Times New Roman"/>
          <w:b/>
          <w:bCs/>
          <w:szCs w:val="20"/>
        </w:rPr>
      </w:pPr>
      <w:r>
        <w:rPr>
          <w:rFonts w:eastAsia="Times New Roman"/>
          <w:szCs w:val="20"/>
        </w:rPr>
        <w:t>Financial Check Up Prototype</w:t>
      </w:r>
    </w:p>
    <w:p w14:paraId="09C4BF0B" w14:textId="602FF310" w:rsidR="00F21826" w:rsidRDefault="00F21826" w:rsidP="00F21826">
      <w:pPr>
        <w:spacing w:after="0"/>
        <w:ind w:firstLine="349"/>
        <w:rPr>
          <w:szCs w:val="20"/>
        </w:rPr>
      </w:pPr>
      <w:r>
        <w:rPr>
          <w:szCs w:val="20"/>
        </w:rPr>
        <w:t xml:space="preserve">The following is an initial prototype of </w:t>
      </w:r>
      <w:r w:rsidRPr="00F21826">
        <w:rPr>
          <w:szCs w:val="20"/>
        </w:rPr>
        <w:t xml:space="preserve">financial </w:t>
      </w:r>
      <w:proofErr w:type="spellStart"/>
      <w:r w:rsidRPr="00F21826">
        <w:rPr>
          <w:szCs w:val="20"/>
        </w:rPr>
        <w:t>check up</w:t>
      </w:r>
      <w:proofErr w:type="spellEnd"/>
      <w:r>
        <w:rPr>
          <w:szCs w:val="20"/>
        </w:rPr>
        <w:t xml:space="preserve"> page that</w:t>
      </w:r>
      <w:r w:rsidRPr="00F21826">
        <w:rPr>
          <w:szCs w:val="20"/>
        </w:rPr>
        <w:t xml:space="preserve"> is a feature that can check your financial health.</w:t>
      </w:r>
    </w:p>
    <w:p w14:paraId="2A8C968A" w14:textId="77777777" w:rsidR="00BA36EE" w:rsidRPr="00F21826" w:rsidRDefault="00BA36EE" w:rsidP="00F21826">
      <w:pPr>
        <w:spacing w:after="0"/>
        <w:ind w:firstLine="349"/>
        <w:rPr>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3"/>
        <w:gridCol w:w="2208"/>
      </w:tblGrid>
      <w:tr w:rsidR="00BA36EE" w:rsidRPr="005A42F2" w14:paraId="768C8655" w14:textId="77777777" w:rsidTr="00BA36EE">
        <w:trPr>
          <w:jc w:val="center"/>
        </w:trPr>
        <w:tc>
          <w:tcPr>
            <w:tcW w:w="2213" w:type="dxa"/>
          </w:tcPr>
          <w:p w14:paraId="3B21E3ED" w14:textId="77777777" w:rsidR="00BA36EE" w:rsidRPr="005A42F2" w:rsidRDefault="00BA36EE" w:rsidP="006B4840">
            <w:pPr>
              <w:spacing w:after="0"/>
              <w:jc w:val="center"/>
              <w:rPr>
                <w:szCs w:val="20"/>
              </w:rPr>
            </w:pPr>
            <w:r w:rsidRPr="005A42F2">
              <w:rPr>
                <w:noProof/>
                <w:szCs w:val="20"/>
              </w:rPr>
              <w:drawing>
                <wp:inline distT="0" distB="0" distL="0" distR="0" wp14:anchorId="080A70DB" wp14:editId="13982C58">
                  <wp:extent cx="914400" cy="198255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1982556"/>
                          </a:xfrm>
                          <a:prstGeom prst="rect">
                            <a:avLst/>
                          </a:prstGeom>
                          <a:noFill/>
                          <a:ln>
                            <a:noFill/>
                          </a:ln>
                        </pic:spPr>
                      </pic:pic>
                    </a:graphicData>
                  </a:graphic>
                </wp:inline>
              </w:drawing>
            </w:r>
          </w:p>
        </w:tc>
        <w:tc>
          <w:tcPr>
            <w:tcW w:w="2208" w:type="dxa"/>
          </w:tcPr>
          <w:p w14:paraId="1E31C62E" w14:textId="77777777" w:rsidR="00BA36EE" w:rsidRPr="005A42F2" w:rsidRDefault="00BA36EE" w:rsidP="006B4840">
            <w:pPr>
              <w:spacing w:after="0"/>
              <w:jc w:val="center"/>
              <w:rPr>
                <w:szCs w:val="20"/>
              </w:rPr>
            </w:pPr>
            <w:r w:rsidRPr="005A42F2">
              <w:rPr>
                <w:noProof/>
                <w:szCs w:val="20"/>
              </w:rPr>
              <w:drawing>
                <wp:inline distT="0" distB="0" distL="0" distR="0" wp14:anchorId="4FE9FAF1" wp14:editId="5E4CDA9F">
                  <wp:extent cx="914400" cy="198497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1984973"/>
                          </a:xfrm>
                          <a:prstGeom prst="rect">
                            <a:avLst/>
                          </a:prstGeom>
                          <a:noFill/>
                          <a:ln>
                            <a:noFill/>
                          </a:ln>
                        </pic:spPr>
                      </pic:pic>
                    </a:graphicData>
                  </a:graphic>
                </wp:inline>
              </w:drawing>
            </w:r>
          </w:p>
        </w:tc>
      </w:tr>
    </w:tbl>
    <w:p w14:paraId="6F3BCEC5" w14:textId="6C06E83C" w:rsidR="005E18F1" w:rsidRPr="00BA36EE" w:rsidRDefault="00BA36EE" w:rsidP="00BA36EE">
      <w:pPr>
        <w:pStyle w:val="ListParagraph"/>
        <w:widowControl w:val="0"/>
        <w:autoSpaceDE w:val="0"/>
        <w:autoSpaceDN w:val="0"/>
        <w:spacing w:before="240"/>
        <w:ind w:left="360"/>
        <w:contextualSpacing w:val="0"/>
        <w:jc w:val="center"/>
        <w:rPr>
          <w:i/>
          <w:iCs/>
          <w:szCs w:val="20"/>
        </w:rPr>
      </w:pPr>
      <w:r>
        <w:rPr>
          <w:i/>
          <w:iCs/>
          <w:szCs w:val="20"/>
        </w:rPr>
        <w:t xml:space="preserve">Figure 2.7 </w:t>
      </w:r>
      <w:r w:rsidR="00877069">
        <w:rPr>
          <w:i/>
          <w:iCs/>
          <w:szCs w:val="20"/>
        </w:rPr>
        <w:t>Financial Check Up</w:t>
      </w:r>
      <w:r>
        <w:rPr>
          <w:i/>
          <w:iCs/>
          <w:szCs w:val="20"/>
        </w:rPr>
        <w:t xml:space="preserve"> Prototype</w:t>
      </w:r>
    </w:p>
    <w:p w14:paraId="3B550BF5" w14:textId="54CD76D8" w:rsidR="00136E2D" w:rsidRDefault="00625906" w:rsidP="00822187">
      <w:pPr>
        <w:pStyle w:val="Heading1"/>
        <w:numPr>
          <w:ilvl w:val="1"/>
          <w:numId w:val="21"/>
        </w:numPr>
        <w:spacing w:after="0"/>
        <w:ind w:left="284" w:hanging="284"/>
        <w:rPr>
          <w:szCs w:val="20"/>
        </w:rPr>
      </w:pPr>
      <w:proofErr w:type="spellStart"/>
      <w:r>
        <w:rPr>
          <w:szCs w:val="20"/>
        </w:rPr>
        <w:t>Prortotype</w:t>
      </w:r>
      <w:proofErr w:type="spellEnd"/>
      <w:r>
        <w:rPr>
          <w:szCs w:val="20"/>
        </w:rPr>
        <w:t xml:space="preserve"> Evaluation</w:t>
      </w:r>
    </w:p>
    <w:p w14:paraId="69550E4A" w14:textId="2E0E474E" w:rsidR="00136E2D" w:rsidRDefault="00136E2D" w:rsidP="00136E2D">
      <w:pPr>
        <w:ind w:firstLine="709"/>
      </w:pPr>
      <w:r w:rsidRPr="00136E2D">
        <w:t>At this stage after the prototype of the system has been made, the prototype is then evaluated by the client and 3 respondents namely SMILE users whether the prototype that has been made meets the needs desired by the client and user. If the prototype is not in accordance with the needs of the client and the user, the author will again carry out the needs analysis stage from the user and make a prototype.</w:t>
      </w:r>
    </w:p>
    <w:p w14:paraId="74D24F2E" w14:textId="77777777" w:rsidR="00B56BE0" w:rsidRDefault="00B56BE0" w:rsidP="00136E2D">
      <w:pPr>
        <w:ind w:firstLine="709"/>
      </w:pPr>
    </w:p>
    <w:p w14:paraId="1EC3BAD9" w14:textId="4E636675" w:rsidR="00822187" w:rsidRPr="00070D74" w:rsidRDefault="00822187" w:rsidP="00822187">
      <w:pPr>
        <w:pStyle w:val="ListParagraph"/>
        <w:numPr>
          <w:ilvl w:val="0"/>
          <w:numId w:val="24"/>
        </w:numPr>
        <w:ind w:hanging="720"/>
      </w:pPr>
      <w:r>
        <w:rPr>
          <w:b/>
          <w:bCs/>
        </w:rPr>
        <w:t>Improvements</w:t>
      </w:r>
      <w:r w:rsidR="00917E71" w:rsidRPr="00917E71">
        <w:rPr>
          <w:b/>
          <w:bCs/>
        </w:rPr>
        <w:t xml:space="preserve"> </w:t>
      </w:r>
      <w:r w:rsidR="00917E71">
        <w:rPr>
          <w:b/>
          <w:bCs/>
        </w:rPr>
        <w:t>Prototype</w:t>
      </w:r>
    </w:p>
    <w:p w14:paraId="6A0BF259" w14:textId="643C1166" w:rsidR="00070D74" w:rsidRDefault="003B1B77" w:rsidP="00070D74">
      <w:pPr>
        <w:pStyle w:val="ListParagraph"/>
        <w:numPr>
          <w:ilvl w:val="0"/>
          <w:numId w:val="25"/>
        </w:numPr>
      </w:pPr>
      <w:r>
        <w:t>Improve</w:t>
      </w:r>
      <w:r w:rsidR="00567952">
        <w:t>ment</w:t>
      </w:r>
      <w:r w:rsidR="00BD38C8">
        <w:t xml:space="preserve"> prototype</w:t>
      </w:r>
      <w:r w:rsidR="00B56BE0">
        <w:t xml:space="preserve"> </w:t>
      </w:r>
      <w:r w:rsidR="003057E8">
        <w:t>of</w:t>
      </w:r>
      <w:r w:rsidR="00B56BE0">
        <w:t xml:space="preserve"> </w:t>
      </w:r>
      <w:r w:rsidR="00337EAF">
        <w:t>currency input form</w:t>
      </w:r>
    </w:p>
    <w:p w14:paraId="14201B39" w14:textId="77777777" w:rsidR="002D25F1" w:rsidRPr="002D25F1" w:rsidRDefault="002D25F1" w:rsidP="00B56BE0">
      <w:pPr>
        <w:pStyle w:val="ListParagraph"/>
        <w:widowControl w:val="0"/>
        <w:numPr>
          <w:ilvl w:val="0"/>
          <w:numId w:val="28"/>
        </w:numPr>
        <w:autoSpaceDE w:val="0"/>
        <w:autoSpaceDN w:val="0"/>
        <w:spacing w:after="0"/>
        <w:contextualSpacing w:val="0"/>
        <w:rPr>
          <w:szCs w:val="20"/>
          <w:lang w:val="id-ID"/>
        </w:rPr>
      </w:pPr>
      <w:r>
        <w:rPr>
          <w:szCs w:val="20"/>
        </w:rPr>
        <w:t>First Iteration</w:t>
      </w:r>
    </w:p>
    <w:p w14:paraId="46F6FE35" w14:textId="719C4C18" w:rsidR="00B56BE0" w:rsidRPr="00FD25E3" w:rsidRDefault="00B56BE0" w:rsidP="00FD25E3">
      <w:pPr>
        <w:widowControl w:val="0"/>
        <w:autoSpaceDE w:val="0"/>
        <w:autoSpaceDN w:val="0"/>
        <w:spacing w:after="0"/>
        <w:ind w:left="720" w:firstLine="360"/>
        <w:rPr>
          <w:szCs w:val="20"/>
          <w:lang w:val="id-ID"/>
        </w:rPr>
      </w:pPr>
      <w:r w:rsidRPr="00FD25E3">
        <w:rPr>
          <w:szCs w:val="20"/>
          <w:lang w:val="id-ID"/>
        </w:rPr>
        <w:t>Changes the input format by adding a period in each column that uses currency.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2228"/>
      </w:tblGrid>
      <w:tr w:rsidR="00B17D6E" w14:paraId="56B29943" w14:textId="77777777" w:rsidTr="00F15178">
        <w:trPr>
          <w:trHeight w:val="1156"/>
        </w:trPr>
        <w:tc>
          <w:tcPr>
            <w:tcW w:w="2188" w:type="dxa"/>
          </w:tcPr>
          <w:p w14:paraId="62B31374" w14:textId="77777777" w:rsidR="00B17D6E" w:rsidRDefault="00B17D6E" w:rsidP="00F15178">
            <w:pPr>
              <w:spacing w:after="0"/>
              <w:rPr>
                <w:sz w:val="24"/>
                <w:szCs w:val="24"/>
                <w:lang w:val="id-ID"/>
              </w:rPr>
            </w:pPr>
            <w:r>
              <w:rPr>
                <w:noProof/>
                <w:sz w:val="24"/>
                <w:szCs w:val="24"/>
                <w:lang w:val="id-ID"/>
              </w:rPr>
              <w:drawing>
                <wp:inline distT="0" distB="0" distL="0" distR="0" wp14:anchorId="40ECD905" wp14:editId="3B90949E">
                  <wp:extent cx="1293962" cy="616750"/>
                  <wp:effectExtent l="0" t="0" r="190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78043"/>
                          <a:stretch/>
                        </pic:blipFill>
                        <pic:spPr bwMode="auto">
                          <a:xfrm>
                            <a:off x="0" y="0"/>
                            <a:ext cx="1375112" cy="6554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23" w:type="dxa"/>
          </w:tcPr>
          <w:p w14:paraId="0AFE3E8F" w14:textId="77777777" w:rsidR="00B17D6E" w:rsidRDefault="00B17D6E" w:rsidP="00F15178">
            <w:pPr>
              <w:spacing w:after="0"/>
              <w:rPr>
                <w:sz w:val="24"/>
                <w:szCs w:val="24"/>
                <w:lang w:val="id-ID"/>
              </w:rPr>
            </w:pPr>
            <w:r>
              <w:rPr>
                <w:noProof/>
                <w:sz w:val="24"/>
                <w:szCs w:val="24"/>
                <w:lang w:val="id-ID"/>
              </w:rPr>
              <w:drawing>
                <wp:inline distT="0" distB="0" distL="0" distR="0" wp14:anchorId="32E37E97" wp14:editId="12B75D96">
                  <wp:extent cx="1318493" cy="629728"/>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77991"/>
                          <a:stretch/>
                        </pic:blipFill>
                        <pic:spPr bwMode="auto">
                          <a:xfrm>
                            <a:off x="0" y="0"/>
                            <a:ext cx="1401967" cy="66959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B4950EB" w14:textId="0DE1E32C" w:rsidR="00B17D6E" w:rsidRPr="00B17D6E" w:rsidRDefault="00B17D6E" w:rsidP="00AD46A4">
      <w:pPr>
        <w:widowControl w:val="0"/>
        <w:autoSpaceDE w:val="0"/>
        <w:autoSpaceDN w:val="0"/>
        <w:spacing w:after="0"/>
        <w:ind w:left="360" w:firstLine="360"/>
        <w:rPr>
          <w:szCs w:val="20"/>
        </w:rPr>
      </w:pPr>
      <w:r>
        <w:rPr>
          <w:szCs w:val="20"/>
        </w:rPr>
        <w:t xml:space="preserve">    (A)</w:t>
      </w:r>
      <w:r w:rsidRPr="00B17D6E">
        <w:rPr>
          <w:szCs w:val="20"/>
        </w:rPr>
        <w:t xml:space="preserve"> </w:t>
      </w:r>
      <w:r>
        <w:rPr>
          <w:szCs w:val="20"/>
        </w:rPr>
        <w:tab/>
      </w:r>
      <w:r>
        <w:rPr>
          <w:szCs w:val="20"/>
        </w:rPr>
        <w:tab/>
      </w:r>
      <w:r>
        <w:rPr>
          <w:szCs w:val="20"/>
        </w:rPr>
        <w:tab/>
        <w:t xml:space="preserve">     </w:t>
      </w:r>
      <w:r w:rsidRPr="00B17D6E">
        <w:rPr>
          <w:szCs w:val="20"/>
        </w:rPr>
        <w:t>(B)</w:t>
      </w:r>
    </w:p>
    <w:p w14:paraId="1DC17DAB" w14:textId="748F8D2C" w:rsidR="00B17D6E" w:rsidRDefault="00B17D6E" w:rsidP="00E45C7E">
      <w:pPr>
        <w:pStyle w:val="ListParagraph"/>
        <w:widowControl w:val="0"/>
        <w:autoSpaceDE w:val="0"/>
        <w:autoSpaceDN w:val="0"/>
        <w:spacing w:before="240"/>
        <w:ind w:left="360"/>
        <w:contextualSpacing w:val="0"/>
        <w:jc w:val="center"/>
        <w:rPr>
          <w:i/>
          <w:iCs/>
          <w:szCs w:val="20"/>
        </w:rPr>
      </w:pPr>
      <w:r>
        <w:rPr>
          <w:i/>
          <w:iCs/>
          <w:szCs w:val="20"/>
        </w:rPr>
        <w:t>Figure 2.8 Financial Plan Prototype</w:t>
      </w:r>
    </w:p>
    <w:p w14:paraId="4227D947" w14:textId="511D3BC3" w:rsidR="0026429D" w:rsidRDefault="0026429D" w:rsidP="00AD46A4">
      <w:pPr>
        <w:widowControl w:val="0"/>
        <w:autoSpaceDE w:val="0"/>
        <w:autoSpaceDN w:val="0"/>
        <w:spacing w:before="240"/>
        <w:ind w:left="360" w:firstLine="360"/>
        <w:rPr>
          <w:szCs w:val="20"/>
        </w:rPr>
      </w:pPr>
      <w:r w:rsidRPr="0026429D">
        <w:rPr>
          <w:szCs w:val="20"/>
        </w:rPr>
        <w:t xml:space="preserve">Figure </w:t>
      </w:r>
      <w:r w:rsidR="00DF3C7F">
        <w:rPr>
          <w:szCs w:val="20"/>
        </w:rPr>
        <w:t>2</w:t>
      </w:r>
      <w:r w:rsidRPr="0026429D">
        <w:rPr>
          <w:szCs w:val="20"/>
        </w:rPr>
        <w:t>.8 changes to the input format by adding a dot on the Nominal "2000000" in Figure (A) changed to Nominal "2,000,000" in (B) aims to make it easier for users to read when adding transactions</w:t>
      </w:r>
    </w:p>
    <w:p w14:paraId="027DF7CD" w14:textId="43E94037" w:rsidR="00AC5226" w:rsidRDefault="00F16B07" w:rsidP="00AC5226">
      <w:pPr>
        <w:pStyle w:val="ListParagraph"/>
        <w:numPr>
          <w:ilvl w:val="0"/>
          <w:numId w:val="25"/>
        </w:numPr>
      </w:pPr>
      <w:r>
        <w:t xml:space="preserve">Improvement prototype </w:t>
      </w:r>
      <w:r w:rsidR="00AC5226">
        <w:t xml:space="preserve">of </w:t>
      </w:r>
      <w:r w:rsidR="001B4CF2">
        <w:t>f</w:t>
      </w:r>
      <w:r w:rsidR="00D1640E">
        <w:t xml:space="preserve">inancial </w:t>
      </w:r>
      <w:r w:rsidR="001B4CF2">
        <w:t>p</w:t>
      </w:r>
      <w:r w:rsidR="00D1640E">
        <w:t>lan</w:t>
      </w:r>
      <w:r w:rsidR="00A94CDC">
        <w:t xml:space="preserve"> </w:t>
      </w:r>
      <w:r w:rsidR="001B4CF2">
        <w:t>p</w:t>
      </w:r>
      <w:r w:rsidR="00A94CDC">
        <w:t>age</w:t>
      </w:r>
    </w:p>
    <w:p w14:paraId="554135B1" w14:textId="5A3ADB89" w:rsidR="00F0582C" w:rsidRDefault="00F0582C" w:rsidP="00C40214">
      <w:pPr>
        <w:pStyle w:val="ListParagraph"/>
        <w:numPr>
          <w:ilvl w:val="0"/>
          <w:numId w:val="30"/>
        </w:numPr>
        <w:spacing w:after="0"/>
      </w:pPr>
      <w:r>
        <w:t>First Iteration</w:t>
      </w:r>
    </w:p>
    <w:p w14:paraId="6656E589" w14:textId="3D8FEB43" w:rsidR="00AC5226" w:rsidRDefault="00AC5226" w:rsidP="00C40214">
      <w:pPr>
        <w:ind w:left="720" w:firstLine="360"/>
      </w:pPr>
      <w:r w:rsidRPr="00AC5226">
        <w:t>Change the title of the Annual Rate input to Yield per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2302"/>
      </w:tblGrid>
      <w:tr w:rsidR="00F15178" w14:paraId="6FB84662" w14:textId="77777777" w:rsidTr="000A7B33">
        <w:tc>
          <w:tcPr>
            <w:tcW w:w="2163" w:type="dxa"/>
          </w:tcPr>
          <w:p w14:paraId="58754303" w14:textId="77777777" w:rsidR="00F15178" w:rsidRPr="008917D5" w:rsidRDefault="00F15178" w:rsidP="00F15178">
            <w:pPr>
              <w:spacing w:after="0"/>
              <w:jc w:val="left"/>
              <w:rPr>
                <w:sz w:val="24"/>
                <w:szCs w:val="24"/>
                <w:lang w:val="id-ID"/>
              </w:rPr>
            </w:pPr>
            <w:r>
              <w:rPr>
                <w:noProof/>
              </w:rPr>
              <w:drawing>
                <wp:inline distT="0" distB="0" distL="0" distR="0" wp14:anchorId="0B7116EA" wp14:editId="16F8477B">
                  <wp:extent cx="1124935" cy="456026"/>
                  <wp:effectExtent l="133350" t="114300" r="132715" b="17272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1">
                            <a:extLst>
                              <a:ext uri="{28A0092B-C50C-407E-A947-70E740481C1C}">
                                <a14:useLocalDpi xmlns:a14="http://schemas.microsoft.com/office/drawing/2010/main" val="0"/>
                              </a:ext>
                            </a:extLst>
                          </a:blip>
                          <a:srcRect t="34252" r="2635" b="51245"/>
                          <a:stretch/>
                        </pic:blipFill>
                        <pic:spPr bwMode="auto">
                          <a:xfrm>
                            <a:off x="0" y="0"/>
                            <a:ext cx="1328358" cy="5384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c>
          <w:tcPr>
            <w:tcW w:w="2248" w:type="dxa"/>
          </w:tcPr>
          <w:p w14:paraId="2598BDDB" w14:textId="77777777" w:rsidR="00F15178" w:rsidRPr="008917D5" w:rsidRDefault="00F15178" w:rsidP="00F15178">
            <w:pPr>
              <w:spacing w:after="0"/>
              <w:jc w:val="center"/>
              <w:rPr>
                <w:sz w:val="24"/>
                <w:szCs w:val="24"/>
                <w:lang w:val="id-ID"/>
              </w:rPr>
            </w:pPr>
            <w:r>
              <w:rPr>
                <w:noProof/>
              </w:rPr>
              <w:drawing>
                <wp:inline distT="0" distB="0" distL="0" distR="0" wp14:anchorId="760CDB8B" wp14:editId="06AF381F">
                  <wp:extent cx="1247638" cy="474021"/>
                  <wp:effectExtent l="133350" t="114300" r="143510" b="17399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6">
                            <a:extLst>
                              <a:ext uri="{28A0092B-C50C-407E-A947-70E740481C1C}">
                                <a14:useLocalDpi xmlns:a14="http://schemas.microsoft.com/office/drawing/2010/main" val="0"/>
                              </a:ext>
                            </a:extLst>
                          </a:blip>
                          <a:srcRect t="34343" r="2449" b="52234"/>
                          <a:stretch/>
                        </pic:blipFill>
                        <pic:spPr bwMode="auto">
                          <a:xfrm>
                            <a:off x="0" y="0"/>
                            <a:ext cx="1705762" cy="64807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r>
    </w:tbl>
    <w:p w14:paraId="04B48B43" w14:textId="56321F1D" w:rsidR="00AD46A4" w:rsidRDefault="00AD46A4" w:rsidP="00AD46A4">
      <w:pPr>
        <w:pStyle w:val="ListParagraph"/>
        <w:widowControl w:val="0"/>
        <w:numPr>
          <w:ilvl w:val="0"/>
          <w:numId w:val="31"/>
        </w:numPr>
        <w:autoSpaceDE w:val="0"/>
        <w:autoSpaceDN w:val="0"/>
        <w:rPr>
          <w:szCs w:val="20"/>
        </w:rPr>
      </w:pPr>
      <w:r w:rsidRPr="00AD46A4">
        <w:rPr>
          <w:szCs w:val="20"/>
        </w:rPr>
        <w:t>(B)</w:t>
      </w:r>
    </w:p>
    <w:p w14:paraId="5BE08B7A" w14:textId="61D59E29" w:rsidR="00AD46A4" w:rsidRDefault="00AD46A4" w:rsidP="00AE388C">
      <w:pPr>
        <w:widowControl w:val="0"/>
        <w:autoSpaceDE w:val="0"/>
        <w:autoSpaceDN w:val="0"/>
        <w:ind w:left="284" w:firstLine="436"/>
        <w:rPr>
          <w:szCs w:val="20"/>
        </w:rPr>
      </w:pPr>
      <w:r w:rsidRPr="00AD46A4">
        <w:rPr>
          <w:szCs w:val="20"/>
        </w:rPr>
        <w:t xml:space="preserve">Figure </w:t>
      </w:r>
      <w:r w:rsidR="001644F8">
        <w:rPr>
          <w:szCs w:val="20"/>
        </w:rPr>
        <w:t>2.</w:t>
      </w:r>
      <w:r w:rsidRPr="00AD46A4">
        <w:rPr>
          <w:szCs w:val="20"/>
        </w:rPr>
        <w:t>9 changes to the word "Annual Rate" in Figure (A) changed to "Annual yield" in Figure (B) aims to make it easier for users to understand.</w:t>
      </w:r>
    </w:p>
    <w:p w14:paraId="14C23A7E" w14:textId="2735B275" w:rsidR="00D1640E" w:rsidRDefault="00D1640E" w:rsidP="00C40214">
      <w:pPr>
        <w:pStyle w:val="ListParagraph"/>
        <w:numPr>
          <w:ilvl w:val="0"/>
          <w:numId w:val="30"/>
        </w:numPr>
        <w:spacing w:after="0"/>
      </w:pPr>
      <w:r>
        <w:t>Second Iteration</w:t>
      </w:r>
    </w:p>
    <w:p w14:paraId="520C0C1E" w14:textId="493BF84C" w:rsidR="00C40214" w:rsidRDefault="00C40214" w:rsidP="00C40214">
      <w:pPr>
        <w:spacing w:after="0"/>
        <w:ind w:left="720" w:firstLine="360"/>
      </w:pPr>
      <w:r w:rsidRPr="00C40214">
        <w:t>Changing the date data type to int and changing the input type in the target column is achieved (yearly).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2188"/>
      </w:tblGrid>
      <w:tr w:rsidR="00A01D23" w14:paraId="0D1E468A" w14:textId="77777777" w:rsidTr="00A01D23">
        <w:tc>
          <w:tcPr>
            <w:tcW w:w="2233" w:type="dxa"/>
          </w:tcPr>
          <w:p w14:paraId="1DAA0ADC" w14:textId="77777777" w:rsidR="00A01D23" w:rsidRDefault="00A01D23" w:rsidP="00A01D23">
            <w:pPr>
              <w:spacing w:after="0" w:line="360" w:lineRule="auto"/>
              <w:jc w:val="center"/>
              <w:rPr>
                <w:sz w:val="24"/>
                <w:szCs w:val="24"/>
                <w:lang w:val="id-ID"/>
              </w:rPr>
            </w:pPr>
            <w:r>
              <w:rPr>
                <w:noProof/>
                <w:sz w:val="24"/>
                <w:szCs w:val="24"/>
                <w:lang w:val="id-ID"/>
              </w:rPr>
              <w:drawing>
                <wp:inline distT="0" distB="0" distL="0" distR="0" wp14:anchorId="5D84D0CE" wp14:editId="1709706C">
                  <wp:extent cx="2027207" cy="113792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25366" cy="1529813"/>
                          </a:xfrm>
                          <a:prstGeom prst="rect">
                            <a:avLst/>
                          </a:prstGeom>
                          <a:noFill/>
                          <a:ln>
                            <a:noFill/>
                          </a:ln>
                        </pic:spPr>
                      </pic:pic>
                    </a:graphicData>
                  </a:graphic>
                </wp:inline>
              </w:drawing>
            </w:r>
          </w:p>
        </w:tc>
        <w:tc>
          <w:tcPr>
            <w:tcW w:w="2188" w:type="dxa"/>
          </w:tcPr>
          <w:p w14:paraId="1F6F550B" w14:textId="77777777" w:rsidR="00A01D23" w:rsidRDefault="00A01D23" w:rsidP="00CB04E2">
            <w:pPr>
              <w:spacing w:line="360" w:lineRule="auto"/>
              <w:jc w:val="center"/>
              <w:rPr>
                <w:sz w:val="24"/>
                <w:szCs w:val="24"/>
                <w:lang w:val="id-ID"/>
              </w:rPr>
            </w:pPr>
            <w:r>
              <w:rPr>
                <w:noProof/>
                <w:sz w:val="24"/>
                <w:szCs w:val="24"/>
                <w:lang w:val="id-ID"/>
              </w:rPr>
              <w:drawing>
                <wp:inline distT="0" distB="0" distL="0" distR="0" wp14:anchorId="262C589C" wp14:editId="7322D2F7">
                  <wp:extent cx="1975449" cy="558165"/>
                  <wp:effectExtent l="0" t="0" r="635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23148" cy="684663"/>
                          </a:xfrm>
                          <a:prstGeom prst="rect">
                            <a:avLst/>
                          </a:prstGeom>
                          <a:noFill/>
                          <a:ln>
                            <a:noFill/>
                          </a:ln>
                        </pic:spPr>
                      </pic:pic>
                    </a:graphicData>
                  </a:graphic>
                </wp:inline>
              </w:drawing>
            </w:r>
          </w:p>
        </w:tc>
      </w:tr>
    </w:tbl>
    <w:p w14:paraId="36992E09" w14:textId="72A88D09" w:rsidR="00A01D23" w:rsidRPr="00B17D6E" w:rsidRDefault="00687C76" w:rsidP="00A01D23">
      <w:pPr>
        <w:widowControl w:val="0"/>
        <w:autoSpaceDE w:val="0"/>
        <w:autoSpaceDN w:val="0"/>
        <w:spacing w:after="0"/>
        <w:ind w:left="360" w:firstLine="360"/>
        <w:rPr>
          <w:szCs w:val="20"/>
        </w:rPr>
      </w:pPr>
      <w:r>
        <w:rPr>
          <w:szCs w:val="20"/>
        </w:rPr>
        <w:t xml:space="preserve">     </w:t>
      </w:r>
      <w:r w:rsidR="00A01D23">
        <w:rPr>
          <w:szCs w:val="20"/>
        </w:rPr>
        <w:t>(A)</w:t>
      </w:r>
      <w:r w:rsidR="00A01D23" w:rsidRPr="00B17D6E">
        <w:rPr>
          <w:szCs w:val="20"/>
        </w:rPr>
        <w:t xml:space="preserve"> </w:t>
      </w:r>
      <w:r w:rsidR="00A01D23">
        <w:rPr>
          <w:szCs w:val="20"/>
        </w:rPr>
        <w:tab/>
      </w:r>
      <w:r w:rsidR="00A01D23">
        <w:rPr>
          <w:szCs w:val="20"/>
        </w:rPr>
        <w:tab/>
      </w:r>
      <w:r w:rsidR="00A01D23">
        <w:rPr>
          <w:szCs w:val="20"/>
        </w:rPr>
        <w:tab/>
        <w:t xml:space="preserve">     </w:t>
      </w:r>
      <w:r w:rsidR="00A01D23" w:rsidRPr="00B17D6E">
        <w:rPr>
          <w:szCs w:val="20"/>
        </w:rPr>
        <w:t>(B)</w:t>
      </w:r>
    </w:p>
    <w:p w14:paraId="33E87C31" w14:textId="15B23D4C" w:rsidR="00D2123F" w:rsidRDefault="00AE388C" w:rsidP="00D14713">
      <w:pPr>
        <w:widowControl w:val="0"/>
        <w:autoSpaceDE w:val="0"/>
        <w:autoSpaceDN w:val="0"/>
        <w:spacing w:before="240"/>
        <w:ind w:left="284" w:firstLine="436"/>
        <w:rPr>
          <w:szCs w:val="20"/>
        </w:rPr>
      </w:pPr>
      <w:r w:rsidRPr="00AE388C">
        <w:rPr>
          <w:szCs w:val="20"/>
        </w:rPr>
        <w:t xml:space="preserve">Figure </w:t>
      </w:r>
      <w:r w:rsidR="003201EC">
        <w:rPr>
          <w:szCs w:val="20"/>
        </w:rPr>
        <w:t>2.10</w:t>
      </w:r>
      <w:r w:rsidRPr="00AE388C">
        <w:rPr>
          <w:szCs w:val="20"/>
        </w:rPr>
        <w:t xml:space="preserve"> changes to the date data type in Figure (A) to int in Figure (B) and changes to the input type in the target column are achieved (annual)</w:t>
      </w:r>
    </w:p>
    <w:p w14:paraId="71E65A9B" w14:textId="2D2EEFE2" w:rsidR="003944F1" w:rsidRDefault="003944F1" w:rsidP="00D14713">
      <w:pPr>
        <w:widowControl w:val="0"/>
        <w:autoSpaceDE w:val="0"/>
        <w:autoSpaceDN w:val="0"/>
        <w:spacing w:before="240"/>
        <w:ind w:left="284" w:firstLine="436"/>
        <w:rPr>
          <w:szCs w:val="20"/>
        </w:rPr>
      </w:pPr>
    </w:p>
    <w:p w14:paraId="7CB58970" w14:textId="77777777" w:rsidR="003944F1" w:rsidRDefault="003944F1" w:rsidP="00D14713">
      <w:pPr>
        <w:widowControl w:val="0"/>
        <w:autoSpaceDE w:val="0"/>
        <w:autoSpaceDN w:val="0"/>
        <w:spacing w:before="240"/>
        <w:ind w:left="284" w:firstLine="436"/>
        <w:rPr>
          <w:szCs w:val="20"/>
        </w:rPr>
      </w:pPr>
    </w:p>
    <w:p w14:paraId="49FCE7E8" w14:textId="20AED371" w:rsidR="00D2123F" w:rsidRDefault="00F16B07" w:rsidP="00D2123F">
      <w:pPr>
        <w:pStyle w:val="ListParagraph"/>
        <w:numPr>
          <w:ilvl w:val="0"/>
          <w:numId w:val="25"/>
        </w:numPr>
      </w:pPr>
      <w:r>
        <w:t xml:space="preserve">Improvement prototype </w:t>
      </w:r>
      <w:r w:rsidR="00D2123F">
        <w:t xml:space="preserve">of </w:t>
      </w:r>
      <w:r w:rsidR="00F94F32">
        <w:t>b</w:t>
      </w:r>
      <w:r w:rsidR="00D2123F">
        <w:t>udget</w:t>
      </w:r>
      <w:r w:rsidR="001974B7">
        <w:t xml:space="preserve"> </w:t>
      </w:r>
      <w:r w:rsidR="00F94F32">
        <w:t>p</w:t>
      </w:r>
      <w:r w:rsidR="001974B7">
        <w:t>age</w:t>
      </w:r>
    </w:p>
    <w:p w14:paraId="54414948" w14:textId="77777777" w:rsidR="00517F69" w:rsidRDefault="00D2123F" w:rsidP="00517F69">
      <w:pPr>
        <w:pStyle w:val="ListParagraph"/>
        <w:numPr>
          <w:ilvl w:val="0"/>
          <w:numId w:val="32"/>
        </w:numPr>
        <w:spacing w:after="0"/>
      </w:pPr>
      <w:r>
        <w:t>First Iteration</w:t>
      </w:r>
    </w:p>
    <w:p w14:paraId="3A5AD728" w14:textId="2CC209F1" w:rsidR="00D2123F" w:rsidRDefault="00517F69" w:rsidP="00517F69">
      <w:pPr>
        <w:spacing w:after="0"/>
        <w:ind w:left="720" w:firstLine="360"/>
      </w:pPr>
      <w:r w:rsidRPr="00517F69">
        <w:lastRenderedPageBreak/>
        <w:t>Change the inputs "from month" and "to month" to "from month to month" and add a checkbox "recurring budget".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2211"/>
      </w:tblGrid>
      <w:tr w:rsidR="009B1E7A" w14:paraId="13F5257E" w14:textId="77777777" w:rsidTr="009B1E7A">
        <w:trPr>
          <w:trHeight w:val="1618"/>
        </w:trPr>
        <w:tc>
          <w:tcPr>
            <w:tcW w:w="2210" w:type="dxa"/>
          </w:tcPr>
          <w:p w14:paraId="58188458" w14:textId="77777777" w:rsidR="009B1E7A" w:rsidRPr="002A3FA1" w:rsidRDefault="009B1E7A" w:rsidP="009B1E7A">
            <w:pPr>
              <w:spacing w:after="0" w:line="360" w:lineRule="auto"/>
              <w:jc w:val="center"/>
              <w:rPr>
                <w:sz w:val="24"/>
                <w:szCs w:val="24"/>
                <w:lang w:val="id-ID"/>
              </w:rPr>
            </w:pPr>
            <w:r>
              <w:rPr>
                <w:noProof/>
              </w:rPr>
              <w:drawing>
                <wp:inline distT="0" distB="0" distL="0" distR="0" wp14:anchorId="187F428F" wp14:editId="24C574E1">
                  <wp:extent cx="2225615" cy="1031037"/>
                  <wp:effectExtent l="0" t="0" r="381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83122" cy="1196655"/>
                          </a:xfrm>
                          <a:prstGeom prst="rect">
                            <a:avLst/>
                          </a:prstGeom>
                          <a:noFill/>
                          <a:ln>
                            <a:noFill/>
                          </a:ln>
                        </pic:spPr>
                      </pic:pic>
                    </a:graphicData>
                  </a:graphic>
                </wp:inline>
              </w:drawing>
            </w:r>
          </w:p>
        </w:tc>
        <w:tc>
          <w:tcPr>
            <w:tcW w:w="2211" w:type="dxa"/>
          </w:tcPr>
          <w:p w14:paraId="3F9A0D18" w14:textId="77777777" w:rsidR="009B1E7A" w:rsidRPr="002A3FA1" w:rsidRDefault="009B1E7A" w:rsidP="00CB04E2">
            <w:pPr>
              <w:spacing w:line="360" w:lineRule="auto"/>
              <w:jc w:val="center"/>
              <w:rPr>
                <w:sz w:val="24"/>
                <w:szCs w:val="24"/>
                <w:lang w:val="id-ID"/>
              </w:rPr>
            </w:pPr>
            <w:r>
              <w:rPr>
                <w:noProof/>
              </w:rPr>
              <w:drawing>
                <wp:inline distT="0" distB="0" distL="0" distR="0" wp14:anchorId="75E2ACB2" wp14:editId="468C124A">
                  <wp:extent cx="2225615" cy="775970"/>
                  <wp:effectExtent l="0" t="0" r="3810" b="508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48739" cy="784032"/>
                          </a:xfrm>
                          <a:prstGeom prst="rect">
                            <a:avLst/>
                          </a:prstGeom>
                          <a:noFill/>
                          <a:ln>
                            <a:noFill/>
                          </a:ln>
                        </pic:spPr>
                      </pic:pic>
                    </a:graphicData>
                  </a:graphic>
                </wp:inline>
              </w:drawing>
            </w:r>
          </w:p>
        </w:tc>
      </w:tr>
    </w:tbl>
    <w:p w14:paraId="107D22C9" w14:textId="77777777" w:rsidR="009B1E7A" w:rsidRPr="00B17D6E" w:rsidRDefault="009B1E7A" w:rsidP="009B1E7A">
      <w:pPr>
        <w:widowControl w:val="0"/>
        <w:autoSpaceDE w:val="0"/>
        <w:autoSpaceDN w:val="0"/>
        <w:spacing w:after="0"/>
        <w:ind w:left="360" w:firstLine="360"/>
        <w:rPr>
          <w:szCs w:val="20"/>
        </w:rPr>
      </w:pPr>
      <w:r>
        <w:rPr>
          <w:szCs w:val="20"/>
        </w:rPr>
        <w:t xml:space="preserve">     (A)</w:t>
      </w:r>
      <w:r w:rsidRPr="00B17D6E">
        <w:rPr>
          <w:szCs w:val="20"/>
        </w:rPr>
        <w:t xml:space="preserve"> </w:t>
      </w:r>
      <w:r>
        <w:rPr>
          <w:szCs w:val="20"/>
        </w:rPr>
        <w:tab/>
      </w:r>
      <w:r>
        <w:rPr>
          <w:szCs w:val="20"/>
        </w:rPr>
        <w:tab/>
      </w:r>
      <w:r>
        <w:rPr>
          <w:szCs w:val="20"/>
        </w:rPr>
        <w:tab/>
        <w:t xml:space="preserve">     </w:t>
      </w:r>
      <w:r w:rsidRPr="00B17D6E">
        <w:rPr>
          <w:szCs w:val="20"/>
        </w:rPr>
        <w:t>(B)</w:t>
      </w:r>
    </w:p>
    <w:p w14:paraId="2B041EA6" w14:textId="774D2ED4" w:rsidR="009B1E7A" w:rsidRPr="00517F69" w:rsidRDefault="009B1E7A" w:rsidP="009B1E7A">
      <w:pPr>
        <w:spacing w:before="240" w:after="0"/>
        <w:ind w:firstLine="284"/>
      </w:pPr>
      <w:r w:rsidRPr="009B1E7A">
        <w:t xml:space="preserve">Figure </w:t>
      </w:r>
      <w:r w:rsidR="00020AA5">
        <w:t>2.11</w:t>
      </w:r>
      <w:r w:rsidRPr="009B1E7A">
        <w:t xml:space="preserve"> changes the input "from month" and "to month" in Figure (A) to "from month to month" and adds a checkbox "repeating budget" in Figure (B) aims to make it easier for users to add budgets in large quantities at once.</w:t>
      </w:r>
    </w:p>
    <w:p w14:paraId="5287E856" w14:textId="167FC6EC" w:rsidR="00E44CF2" w:rsidRPr="005A42F2" w:rsidRDefault="0042267B" w:rsidP="00822187">
      <w:pPr>
        <w:pStyle w:val="Heading1"/>
        <w:numPr>
          <w:ilvl w:val="1"/>
          <w:numId w:val="21"/>
        </w:numPr>
        <w:spacing w:after="0"/>
        <w:ind w:left="284" w:hanging="284"/>
        <w:rPr>
          <w:b w:val="0"/>
          <w:bCs w:val="0"/>
          <w:szCs w:val="20"/>
        </w:rPr>
      </w:pPr>
      <w:r w:rsidRPr="005A42F2">
        <w:rPr>
          <w:szCs w:val="20"/>
        </w:rPr>
        <w:t>Prototype Testing</w:t>
      </w:r>
    </w:p>
    <w:p w14:paraId="42E91A49" w14:textId="54A8C46E" w:rsidR="00E44CF2" w:rsidRPr="005A42F2" w:rsidRDefault="0042267B" w:rsidP="00A97E5C">
      <w:pPr>
        <w:spacing w:after="0"/>
        <w:ind w:firstLine="720"/>
        <w:rPr>
          <w:szCs w:val="20"/>
        </w:rPr>
      </w:pPr>
      <w:r w:rsidRPr="005A42F2">
        <w:rPr>
          <w:szCs w:val="20"/>
        </w:rPr>
        <w:t xml:space="preserve">At this stage, after the designed application is complete, </w:t>
      </w:r>
      <w:r w:rsidR="0082686F">
        <w:rPr>
          <w:szCs w:val="20"/>
        </w:rPr>
        <w:t>1</w:t>
      </w:r>
      <w:r w:rsidRPr="005A42F2">
        <w:rPr>
          <w:szCs w:val="20"/>
        </w:rPr>
        <w:t xml:space="preserve"> tests will be carried out to find out whether the application used is appropriate or not, both functionally from the SMILE application and the output produced by the SMILE application. The following are the tests carried out by the author as follows:</w:t>
      </w:r>
    </w:p>
    <w:p w14:paraId="7A8AFD44" w14:textId="77777777" w:rsidR="00E44CF2" w:rsidRPr="005A42F2" w:rsidRDefault="00E44CF2" w:rsidP="00E039CE">
      <w:pPr>
        <w:pStyle w:val="ListParagraph"/>
        <w:spacing w:after="0"/>
        <w:ind w:left="360" w:firstLine="360"/>
        <w:rPr>
          <w:szCs w:val="20"/>
        </w:rPr>
      </w:pPr>
    </w:p>
    <w:p w14:paraId="412322F8" w14:textId="75613DCA" w:rsidR="00E44CF2" w:rsidRPr="005A42F2" w:rsidRDefault="0042267B" w:rsidP="00E039CE">
      <w:pPr>
        <w:pStyle w:val="ListParagraph"/>
        <w:widowControl w:val="0"/>
        <w:numPr>
          <w:ilvl w:val="0"/>
          <w:numId w:val="4"/>
        </w:numPr>
        <w:autoSpaceDE w:val="0"/>
        <w:autoSpaceDN w:val="0"/>
        <w:spacing w:after="0"/>
        <w:ind w:left="360"/>
        <w:contextualSpacing w:val="0"/>
        <w:rPr>
          <w:szCs w:val="20"/>
        </w:rPr>
      </w:pPr>
      <w:r w:rsidRPr="005A42F2">
        <w:rPr>
          <w:szCs w:val="20"/>
        </w:rPr>
        <w:t>SUS (System Usability Scale) Testing</w:t>
      </w:r>
    </w:p>
    <w:p w14:paraId="18302A15" w14:textId="26B79A3A" w:rsidR="00647CEB" w:rsidRDefault="0042267B" w:rsidP="001E17BC">
      <w:pPr>
        <w:pStyle w:val="ListParagraph"/>
        <w:spacing w:after="0"/>
        <w:ind w:left="360" w:firstLine="360"/>
        <w:rPr>
          <w:szCs w:val="20"/>
        </w:rPr>
      </w:pPr>
      <w:r w:rsidRPr="005A42F2">
        <w:rPr>
          <w:szCs w:val="20"/>
        </w:rPr>
        <w:t>In this test, the author uses the SUS method to find out whether the application is running without any obstacles based on the test steps. From the explanation above, a questionnaire was compiled that was distributed to SMILE users with answer options:</w:t>
      </w:r>
    </w:p>
    <w:p w14:paraId="7B2E0146" w14:textId="77777777" w:rsidR="00647CEB" w:rsidRDefault="00647CEB" w:rsidP="00E039CE">
      <w:pPr>
        <w:spacing w:after="0"/>
        <w:ind w:left="270" w:hanging="270"/>
        <w:jc w:val="center"/>
        <w:rPr>
          <w:szCs w:val="20"/>
        </w:rPr>
      </w:pPr>
    </w:p>
    <w:p w14:paraId="55BDD031" w14:textId="6E3723CF" w:rsidR="00647CEB" w:rsidRPr="00647CEB" w:rsidRDefault="00647CEB" w:rsidP="00E039CE">
      <w:pPr>
        <w:spacing w:after="0"/>
        <w:ind w:left="270" w:hanging="270"/>
        <w:jc w:val="center"/>
        <w:rPr>
          <w:szCs w:val="20"/>
        </w:rPr>
      </w:pPr>
      <w:proofErr w:type="spellStart"/>
      <w:r w:rsidRPr="00647CEB">
        <w:rPr>
          <w:szCs w:val="20"/>
        </w:rPr>
        <w:t>Tabel</w:t>
      </w:r>
      <w:proofErr w:type="spellEnd"/>
      <w:r w:rsidRPr="00647CEB">
        <w:rPr>
          <w:szCs w:val="20"/>
        </w:rPr>
        <w:t xml:space="preserve"> 2.</w:t>
      </w:r>
      <w:r w:rsidR="00DD23BA">
        <w:rPr>
          <w:szCs w:val="20"/>
        </w:rPr>
        <w:t>1</w:t>
      </w:r>
      <w:r w:rsidRPr="00647CEB">
        <w:rPr>
          <w:szCs w:val="20"/>
        </w:rPr>
        <w:t xml:space="preserve"> System Usability Scale</w:t>
      </w:r>
    </w:p>
    <w:p w14:paraId="6DE8BA39" w14:textId="77777777" w:rsidR="00647CEB" w:rsidRPr="00647CEB" w:rsidRDefault="00647CEB" w:rsidP="00E039CE">
      <w:pPr>
        <w:spacing w:after="0"/>
        <w:ind w:left="270" w:hanging="270"/>
        <w:rPr>
          <w:szCs w:val="20"/>
        </w:rPr>
      </w:pPr>
    </w:p>
    <w:tbl>
      <w:tblPr>
        <w:tblW w:w="4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478"/>
      </w:tblGrid>
      <w:tr w:rsidR="00647CEB" w:rsidRPr="00647CEB" w14:paraId="1520DBE8" w14:textId="77777777" w:rsidTr="00647CEB">
        <w:trPr>
          <w:trHeight w:val="20"/>
          <w:jc w:val="center"/>
        </w:trPr>
        <w:tc>
          <w:tcPr>
            <w:tcW w:w="850" w:type="dxa"/>
            <w:tcBorders>
              <w:left w:val="single" w:sz="8" w:space="0" w:color="FFFFFF" w:themeColor="background1"/>
              <w:right w:val="single" w:sz="8" w:space="0" w:color="FFFFFF" w:themeColor="background1"/>
            </w:tcBorders>
            <w:shd w:val="clear" w:color="auto" w:fill="auto"/>
          </w:tcPr>
          <w:p w14:paraId="143D060F" w14:textId="15396DE9" w:rsidR="00647CEB" w:rsidRPr="000C3E53" w:rsidRDefault="00647CEB" w:rsidP="00E039CE">
            <w:pPr>
              <w:spacing w:after="0"/>
              <w:ind w:left="270" w:hanging="270"/>
              <w:jc w:val="center"/>
              <w:rPr>
                <w:bCs/>
                <w:sz w:val="18"/>
                <w:szCs w:val="18"/>
              </w:rPr>
            </w:pPr>
            <w:r w:rsidRPr="000C3E53">
              <w:rPr>
                <w:bCs/>
                <w:sz w:val="18"/>
                <w:szCs w:val="18"/>
              </w:rPr>
              <w:t>N</w:t>
            </w:r>
            <w:r w:rsidR="000C3E53" w:rsidRPr="000C3E53">
              <w:rPr>
                <w:bCs/>
                <w:sz w:val="18"/>
                <w:szCs w:val="18"/>
              </w:rPr>
              <w:t>umber</w:t>
            </w:r>
          </w:p>
        </w:tc>
        <w:tc>
          <w:tcPr>
            <w:tcW w:w="3478" w:type="dxa"/>
            <w:tcBorders>
              <w:left w:val="single" w:sz="8" w:space="0" w:color="FFFFFF" w:themeColor="background1"/>
              <w:right w:val="single" w:sz="8" w:space="0" w:color="FFFFFF" w:themeColor="background1"/>
            </w:tcBorders>
          </w:tcPr>
          <w:p w14:paraId="041E2FEA" w14:textId="7CBA4A33" w:rsidR="00647CEB" w:rsidRPr="000C3E53" w:rsidRDefault="000C3E53" w:rsidP="00E039CE">
            <w:pPr>
              <w:spacing w:after="0"/>
              <w:ind w:left="270" w:hanging="270"/>
              <w:jc w:val="center"/>
              <w:rPr>
                <w:bCs/>
                <w:sz w:val="18"/>
                <w:szCs w:val="18"/>
              </w:rPr>
            </w:pPr>
            <w:r w:rsidRPr="000C3E53">
              <w:rPr>
                <w:bCs/>
                <w:sz w:val="18"/>
                <w:szCs w:val="18"/>
              </w:rPr>
              <w:t>Question</w:t>
            </w:r>
          </w:p>
        </w:tc>
      </w:tr>
      <w:tr w:rsidR="00647CEB" w:rsidRPr="00647CEB" w14:paraId="6B68C1B3" w14:textId="77777777" w:rsidTr="00647CEB">
        <w:trPr>
          <w:trHeight w:val="20"/>
          <w:jc w:val="center"/>
        </w:trPr>
        <w:tc>
          <w:tcPr>
            <w:tcW w:w="850" w:type="dxa"/>
            <w:tcBorders>
              <w:left w:val="single" w:sz="8" w:space="0" w:color="FFFFFF" w:themeColor="background1"/>
              <w:bottom w:val="single" w:sz="8" w:space="0" w:color="FFFFFF" w:themeColor="background1"/>
              <w:right w:val="single" w:sz="8" w:space="0" w:color="FFFFFF" w:themeColor="background1"/>
            </w:tcBorders>
            <w:shd w:val="clear" w:color="auto" w:fill="auto"/>
          </w:tcPr>
          <w:p w14:paraId="28A11A17" w14:textId="77777777" w:rsidR="00647CEB" w:rsidRPr="000C3E53" w:rsidRDefault="00647CEB" w:rsidP="00E039CE">
            <w:pPr>
              <w:spacing w:after="0"/>
              <w:ind w:left="270" w:hanging="270"/>
              <w:jc w:val="center"/>
              <w:rPr>
                <w:bCs/>
                <w:sz w:val="18"/>
                <w:szCs w:val="18"/>
              </w:rPr>
            </w:pPr>
            <w:r w:rsidRPr="000C3E53">
              <w:rPr>
                <w:bCs/>
                <w:sz w:val="18"/>
                <w:szCs w:val="18"/>
              </w:rPr>
              <w:t>1.</w:t>
            </w:r>
          </w:p>
        </w:tc>
        <w:tc>
          <w:tcPr>
            <w:tcW w:w="3478" w:type="dxa"/>
            <w:tcBorders>
              <w:left w:val="single" w:sz="8" w:space="0" w:color="FFFFFF" w:themeColor="background1"/>
              <w:bottom w:val="single" w:sz="8" w:space="0" w:color="FFFFFF" w:themeColor="background1"/>
              <w:right w:val="single" w:sz="8" w:space="0" w:color="FFFFFF" w:themeColor="background1"/>
            </w:tcBorders>
          </w:tcPr>
          <w:p w14:paraId="15F4CCFD" w14:textId="5D6FA5CB" w:rsidR="00647CEB" w:rsidRPr="000C3E53" w:rsidRDefault="000C3E53" w:rsidP="00E039CE">
            <w:pPr>
              <w:spacing w:after="0"/>
              <w:ind w:left="25"/>
              <w:jc w:val="left"/>
              <w:rPr>
                <w:bCs/>
                <w:sz w:val="18"/>
                <w:szCs w:val="18"/>
              </w:rPr>
            </w:pPr>
            <w:r w:rsidRPr="000C3E53">
              <w:rPr>
                <w:bCs/>
                <w:sz w:val="18"/>
                <w:szCs w:val="18"/>
              </w:rPr>
              <w:t>I think that I would like to use this system frequently.</w:t>
            </w:r>
          </w:p>
        </w:tc>
      </w:tr>
      <w:tr w:rsidR="00647CEB" w:rsidRPr="00647CEB" w14:paraId="674E495F" w14:textId="77777777" w:rsidTr="00647CEB">
        <w:trPr>
          <w:trHeight w:val="20"/>
          <w:jc w:val="center"/>
        </w:trPr>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2CDBEE48" w14:textId="77777777" w:rsidR="00647CEB" w:rsidRPr="000C3E53" w:rsidRDefault="00647CEB" w:rsidP="00E039CE">
            <w:pPr>
              <w:spacing w:after="0"/>
              <w:ind w:left="270" w:hanging="270"/>
              <w:jc w:val="center"/>
              <w:rPr>
                <w:bCs/>
                <w:sz w:val="18"/>
                <w:szCs w:val="18"/>
              </w:rPr>
            </w:pPr>
            <w:r w:rsidRPr="000C3E53">
              <w:rPr>
                <w:bCs/>
                <w:sz w:val="18"/>
                <w:szCs w:val="18"/>
              </w:rPr>
              <w:t>2.</w:t>
            </w:r>
          </w:p>
        </w:tc>
        <w:tc>
          <w:tcPr>
            <w:tcW w:w="34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EC0D8EA" w14:textId="63146DD8" w:rsidR="00647CEB" w:rsidRPr="000C3E53" w:rsidRDefault="000C3E53" w:rsidP="00E039CE">
            <w:pPr>
              <w:spacing w:after="0"/>
              <w:ind w:left="25"/>
              <w:jc w:val="left"/>
              <w:rPr>
                <w:bCs/>
                <w:sz w:val="18"/>
                <w:szCs w:val="18"/>
              </w:rPr>
            </w:pPr>
            <w:r w:rsidRPr="000C3E53">
              <w:rPr>
                <w:bCs/>
                <w:sz w:val="18"/>
                <w:szCs w:val="18"/>
              </w:rPr>
              <w:t>I found the system unnecessarily complex.</w:t>
            </w:r>
          </w:p>
        </w:tc>
      </w:tr>
      <w:tr w:rsidR="00647CEB" w:rsidRPr="00647CEB" w14:paraId="531A4766" w14:textId="77777777" w:rsidTr="00647CEB">
        <w:trPr>
          <w:trHeight w:val="20"/>
          <w:jc w:val="center"/>
        </w:trPr>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41619C7A" w14:textId="77777777" w:rsidR="00647CEB" w:rsidRPr="000C3E53" w:rsidRDefault="00647CEB" w:rsidP="00E039CE">
            <w:pPr>
              <w:spacing w:after="0"/>
              <w:ind w:left="270" w:hanging="270"/>
              <w:jc w:val="center"/>
              <w:rPr>
                <w:bCs/>
                <w:sz w:val="18"/>
                <w:szCs w:val="18"/>
              </w:rPr>
            </w:pPr>
            <w:r w:rsidRPr="000C3E53">
              <w:rPr>
                <w:bCs/>
                <w:sz w:val="18"/>
                <w:szCs w:val="18"/>
              </w:rPr>
              <w:t>3.</w:t>
            </w:r>
          </w:p>
        </w:tc>
        <w:tc>
          <w:tcPr>
            <w:tcW w:w="34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B6F2CE6" w14:textId="0ED24B99" w:rsidR="00647CEB" w:rsidRPr="000C3E53" w:rsidRDefault="000C3E53" w:rsidP="00E039CE">
            <w:pPr>
              <w:spacing w:after="0"/>
              <w:ind w:left="25"/>
              <w:jc w:val="left"/>
              <w:rPr>
                <w:bCs/>
                <w:sz w:val="18"/>
                <w:szCs w:val="18"/>
              </w:rPr>
            </w:pPr>
            <w:r w:rsidRPr="000C3E53">
              <w:rPr>
                <w:bCs/>
                <w:sz w:val="18"/>
                <w:szCs w:val="18"/>
              </w:rPr>
              <w:t>I thought the system was easy to use.</w:t>
            </w:r>
          </w:p>
        </w:tc>
      </w:tr>
      <w:tr w:rsidR="00647CEB" w:rsidRPr="00647CEB" w14:paraId="52CDD3A2" w14:textId="77777777" w:rsidTr="00647CEB">
        <w:trPr>
          <w:trHeight w:val="20"/>
          <w:jc w:val="center"/>
        </w:trPr>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3231F7B6" w14:textId="77777777" w:rsidR="00647CEB" w:rsidRPr="000C3E53" w:rsidRDefault="00647CEB" w:rsidP="00E039CE">
            <w:pPr>
              <w:spacing w:after="0"/>
              <w:ind w:left="270" w:hanging="270"/>
              <w:jc w:val="center"/>
              <w:rPr>
                <w:bCs/>
                <w:sz w:val="18"/>
                <w:szCs w:val="18"/>
              </w:rPr>
            </w:pPr>
            <w:r w:rsidRPr="000C3E53">
              <w:rPr>
                <w:bCs/>
                <w:sz w:val="18"/>
                <w:szCs w:val="18"/>
              </w:rPr>
              <w:t>4.</w:t>
            </w:r>
          </w:p>
        </w:tc>
        <w:tc>
          <w:tcPr>
            <w:tcW w:w="34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08D965B" w14:textId="07EF63F8" w:rsidR="00647CEB" w:rsidRPr="000C3E53" w:rsidRDefault="000C3E53" w:rsidP="00E039CE">
            <w:pPr>
              <w:spacing w:after="0"/>
              <w:ind w:left="25"/>
              <w:jc w:val="left"/>
              <w:rPr>
                <w:bCs/>
                <w:sz w:val="18"/>
                <w:szCs w:val="18"/>
              </w:rPr>
            </w:pPr>
            <w:r w:rsidRPr="000C3E53">
              <w:rPr>
                <w:bCs/>
                <w:sz w:val="18"/>
                <w:szCs w:val="18"/>
              </w:rPr>
              <w:t>I think that I would need the support of a technical person to be able to use this system.</w:t>
            </w:r>
          </w:p>
        </w:tc>
      </w:tr>
      <w:tr w:rsidR="00647CEB" w:rsidRPr="00647CEB" w14:paraId="510D2263" w14:textId="77777777" w:rsidTr="00647CEB">
        <w:trPr>
          <w:trHeight w:val="20"/>
          <w:jc w:val="center"/>
        </w:trPr>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3D3CDEFF" w14:textId="77777777" w:rsidR="00647CEB" w:rsidRPr="000C3E53" w:rsidRDefault="00647CEB" w:rsidP="00E039CE">
            <w:pPr>
              <w:spacing w:after="0"/>
              <w:ind w:left="270" w:hanging="270"/>
              <w:jc w:val="center"/>
              <w:rPr>
                <w:bCs/>
                <w:sz w:val="18"/>
                <w:szCs w:val="18"/>
              </w:rPr>
            </w:pPr>
            <w:r w:rsidRPr="000C3E53">
              <w:rPr>
                <w:bCs/>
                <w:sz w:val="18"/>
                <w:szCs w:val="18"/>
              </w:rPr>
              <w:t>5.</w:t>
            </w:r>
          </w:p>
        </w:tc>
        <w:tc>
          <w:tcPr>
            <w:tcW w:w="34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54C740F" w14:textId="680E4C27" w:rsidR="00647CEB" w:rsidRPr="000C3E53" w:rsidRDefault="000C3E53" w:rsidP="00E039CE">
            <w:pPr>
              <w:spacing w:after="0"/>
              <w:ind w:left="25"/>
              <w:jc w:val="left"/>
              <w:rPr>
                <w:bCs/>
                <w:sz w:val="18"/>
                <w:szCs w:val="18"/>
              </w:rPr>
            </w:pPr>
            <w:r w:rsidRPr="000C3E53">
              <w:rPr>
                <w:bCs/>
                <w:sz w:val="18"/>
                <w:szCs w:val="18"/>
              </w:rPr>
              <w:t>I found the various functions in this system were well integrated.</w:t>
            </w:r>
          </w:p>
        </w:tc>
      </w:tr>
      <w:tr w:rsidR="00647CEB" w:rsidRPr="00647CEB" w14:paraId="1283D863" w14:textId="77777777" w:rsidTr="00647CEB">
        <w:trPr>
          <w:trHeight w:val="20"/>
          <w:jc w:val="center"/>
        </w:trPr>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7FED1FFB" w14:textId="77777777" w:rsidR="00647CEB" w:rsidRPr="000C3E53" w:rsidRDefault="00647CEB" w:rsidP="00E039CE">
            <w:pPr>
              <w:spacing w:after="0"/>
              <w:ind w:left="270" w:hanging="270"/>
              <w:jc w:val="center"/>
              <w:rPr>
                <w:bCs/>
                <w:sz w:val="18"/>
                <w:szCs w:val="18"/>
              </w:rPr>
            </w:pPr>
            <w:r w:rsidRPr="000C3E53">
              <w:rPr>
                <w:bCs/>
                <w:sz w:val="18"/>
                <w:szCs w:val="18"/>
              </w:rPr>
              <w:t>6.</w:t>
            </w:r>
          </w:p>
        </w:tc>
        <w:tc>
          <w:tcPr>
            <w:tcW w:w="34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F4AC568" w14:textId="7E17E0AE" w:rsidR="00647CEB" w:rsidRPr="000C3E53" w:rsidRDefault="000C3E53" w:rsidP="00E039CE">
            <w:pPr>
              <w:spacing w:after="0"/>
              <w:ind w:left="25"/>
              <w:jc w:val="left"/>
              <w:rPr>
                <w:bCs/>
                <w:sz w:val="18"/>
                <w:szCs w:val="18"/>
              </w:rPr>
            </w:pPr>
            <w:r w:rsidRPr="000C3E53">
              <w:rPr>
                <w:bCs/>
                <w:sz w:val="18"/>
                <w:szCs w:val="18"/>
              </w:rPr>
              <w:t>I thought there was too much inconsistency in this system.</w:t>
            </w:r>
          </w:p>
        </w:tc>
      </w:tr>
      <w:tr w:rsidR="00647CEB" w:rsidRPr="00647CEB" w14:paraId="3E55045B" w14:textId="77777777" w:rsidTr="00647CEB">
        <w:trPr>
          <w:trHeight w:val="20"/>
          <w:jc w:val="center"/>
        </w:trPr>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67110AE1" w14:textId="77777777" w:rsidR="00647CEB" w:rsidRPr="000C3E53" w:rsidRDefault="00647CEB" w:rsidP="00E039CE">
            <w:pPr>
              <w:spacing w:after="0"/>
              <w:ind w:left="270" w:hanging="270"/>
              <w:jc w:val="center"/>
              <w:rPr>
                <w:bCs/>
                <w:sz w:val="18"/>
                <w:szCs w:val="18"/>
              </w:rPr>
            </w:pPr>
            <w:r w:rsidRPr="000C3E53">
              <w:rPr>
                <w:bCs/>
                <w:sz w:val="18"/>
                <w:szCs w:val="18"/>
              </w:rPr>
              <w:t>7.</w:t>
            </w:r>
          </w:p>
        </w:tc>
        <w:tc>
          <w:tcPr>
            <w:tcW w:w="34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F3639D2" w14:textId="132A3EE6" w:rsidR="00647CEB" w:rsidRPr="000C3E53" w:rsidRDefault="000C3E53" w:rsidP="00E039CE">
            <w:pPr>
              <w:spacing w:after="0"/>
              <w:ind w:left="25"/>
              <w:jc w:val="left"/>
              <w:rPr>
                <w:bCs/>
                <w:sz w:val="18"/>
                <w:szCs w:val="18"/>
              </w:rPr>
            </w:pPr>
            <w:r w:rsidRPr="000C3E53">
              <w:rPr>
                <w:bCs/>
                <w:sz w:val="18"/>
                <w:szCs w:val="18"/>
              </w:rPr>
              <w:t>I would imagine that most people would learn to use this system very quickly.</w:t>
            </w:r>
            <w:r w:rsidR="00647CEB" w:rsidRPr="000C3E53">
              <w:rPr>
                <w:bCs/>
                <w:sz w:val="18"/>
                <w:szCs w:val="18"/>
              </w:rPr>
              <w:t>.</w:t>
            </w:r>
          </w:p>
        </w:tc>
      </w:tr>
      <w:tr w:rsidR="00647CEB" w:rsidRPr="00647CEB" w14:paraId="50FE46FC" w14:textId="77777777" w:rsidTr="00647CEB">
        <w:trPr>
          <w:trHeight w:val="20"/>
          <w:jc w:val="center"/>
        </w:trPr>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5E94F372" w14:textId="77777777" w:rsidR="00647CEB" w:rsidRPr="000C3E53" w:rsidRDefault="00647CEB" w:rsidP="00E039CE">
            <w:pPr>
              <w:spacing w:after="0"/>
              <w:ind w:left="270" w:hanging="270"/>
              <w:jc w:val="center"/>
              <w:rPr>
                <w:bCs/>
                <w:sz w:val="18"/>
                <w:szCs w:val="18"/>
              </w:rPr>
            </w:pPr>
            <w:r w:rsidRPr="000C3E53">
              <w:rPr>
                <w:bCs/>
                <w:sz w:val="18"/>
                <w:szCs w:val="18"/>
              </w:rPr>
              <w:t>8.</w:t>
            </w:r>
          </w:p>
        </w:tc>
        <w:tc>
          <w:tcPr>
            <w:tcW w:w="34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D938FBD" w14:textId="73B5BB44" w:rsidR="00647CEB" w:rsidRPr="000C3E53" w:rsidRDefault="000C3E53" w:rsidP="00E039CE">
            <w:pPr>
              <w:spacing w:after="0"/>
              <w:ind w:left="25"/>
              <w:jc w:val="left"/>
              <w:rPr>
                <w:bCs/>
                <w:sz w:val="18"/>
                <w:szCs w:val="18"/>
              </w:rPr>
            </w:pPr>
            <w:r w:rsidRPr="000C3E53">
              <w:rPr>
                <w:bCs/>
                <w:sz w:val="18"/>
                <w:szCs w:val="18"/>
              </w:rPr>
              <w:t>I found the system very cumbersome to use</w:t>
            </w:r>
            <w:r w:rsidR="00647CEB" w:rsidRPr="000C3E53">
              <w:rPr>
                <w:bCs/>
                <w:sz w:val="18"/>
                <w:szCs w:val="18"/>
              </w:rPr>
              <w:t>.</w:t>
            </w:r>
          </w:p>
        </w:tc>
      </w:tr>
      <w:tr w:rsidR="00647CEB" w:rsidRPr="00647CEB" w14:paraId="5A2C8210" w14:textId="77777777" w:rsidTr="00647CEB">
        <w:trPr>
          <w:trHeight w:val="20"/>
          <w:jc w:val="center"/>
        </w:trPr>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45F61F2B" w14:textId="77777777" w:rsidR="00647CEB" w:rsidRPr="000C3E53" w:rsidRDefault="00647CEB" w:rsidP="00E039CE">
            <w:pPr>
              <w:spacing w:after="0"/>
              <w:ind w:left="270" w:hanging="270"/>
              <w:jc w:val="center"/>
              <w:rPr>
                <w:bCs/>
                <w:sz w:val="18"/>
                <w:szCs w:val="18"/>
              </w:rPr>
            </w:pPr>
            <w:r w:rsidRPr="000C3E53">
              <w:rPr>
                <w:bCs/>
                <w:sz w:val="18"/>
                <w:szCs w:val="18"/>
              </w:rPr>
              <w:t>9.</w:t>
            </w:r>
          </w:p>
        </w:tc>
        <w:tc>
          <w:tcPr>
            <w:tcW w:w="34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0E5C7BE" w14:textId="2BCACE8E" w:rsidR="00647CEB" w:rsidRPr="000C3E53" w:rsidRDefault="000C3E53" w:rsidP="00E039CE">
            <w:pPr>
              <w:spacing w:after="0"/>
              <w:ind w:left="25"/>
              <w:jc w:val="left"/>
              <w:rPr>
                <w:bCs/>
                <w:sz w:val="18"/>
                <w:szCs w:val="18"/>
              </w:rPr>
            </w:pPr>
            <w:r w:rsidRPr="000C3E53">
              <w:rPr>
                <w:bCs/>
                <w:sz w:val="18"/>
                <w:szCs w:val="18"/>
              </w:rPr>
              <w:t>I felt very confident using the system.</w:t>
            </w:r>
          </w:p>
        </w:tc>
      </w:tr>
      <w:tr w:rsidR="00647CEB" w:rsidRPr="00647CEB" w14:paraId="25EFBDD8" w14:textId="77777777" w:rsidTr="00647CEB">
        <w:trPr>
          <w:trHeight w:val="20"/>
          <w:jc w:val="center"/>
        </w:trPr>
        <w:tc>
          <w:tcPr>
            <w:tcW w:w="850" w:type="dxa"/>
            <w:tcBorders>
              <w:top w:val="single" w:sz="8" w:space="0" w:color="FFFFFF" w:themeColor="background1"/>
              <w:left w:val="single" w:sz="8" w:space="0" w:color="FFFFFF" w:themeColor="background1"/>
              <w:right w:val="single" w:sz="8" w:space="0" w:color="FFFFFF" w:themeColor="background1"/>
            </w:tcBorders>
            <w:shd w:val="clear" w:color="auto" w:fill="auto"/>
          </w:tcPr>
          <w:p w14:paraId="788688EF" w14:textId="77777777" w:rsidR="00647CEB" w:rsidRPr="000C3E53" w:rsidRDefault="00647CEB" w:rsidP="00E039CE">
            <w:pPr>
              <w:spacing w:after="0"/>
              <w:ind w:left="270" w:hanging="270"/>
              <w:jc w:val="center"/>
              <w:rPr>
                <w:bCs/>
                <w:sz w:val="18"/>
                <w:szCs w:val="18"/>
              </w:rPr>
            </w:pPr>
            <w:r w:rsidRPr="000C3E53">
              <w:rPr>
                <w:bCs/>
                <w:sz w:val="18"/>
                <w:szCs w:val="18"/>
              </w:rPr>
              <w:t>10.</w:t>
            </w:r>
          </w:p>
        </w:tc>
        <w:tc>
          <w:tcPr>
            <w:tcW w:w="3478" w:type="dxa"/>
            <w:tcBorders>
              <w:top w:val="single" w:sz="8" w:space="0" w:color="FFFFFF" w:themeColor="background1"/>
              <w:left w:val="single" w:sz="8" w:space="0" w:color="FFFFFF" w:themeColor="background1"/>
              <w:right w:val="single" w:sz="8" w:space="0" w:color="FFFFFF" w:themeColor="background1"/>
            </w:tcBorders>
          </w:tcPr>
          <w:p w14:paraId="5C4032F5" w14:textId="6DA8CDD0" w:rsidR="00647CEB" w:rsidRPr="000C3E53" w:rsidRDefault="000C3E53" w:rsidP="00E039CE">
            <w:pPr>
              <w:spacing w:after="0"/>
              <w:ind w:left="25"/>
              <w:jc w:val="left"/>
              <w:rPr>
                <w:bCs/>
                <w:sz w:val="18"/>
                <w:szCs w:val="18"/>
              </w:rPr>
            </w:pPr>
            <w:r w:rsidRPr="000C3E53">
              <w:rPr>
                <w:bCs/>
                <w:sz w:val="18"/>
                <w:szCs w:val="18"/>
              </w:rPr>
              <w:t>I needed to learn a lot of things before I could get going with this system.</w:t>
            </w:r>
          </w:p>
        </w:tc>
      </w:tr>
    </w:tbl>
    <w:p w14:paraId="616AA814" w14:textId="73D7BBD4" w:rsidR="00647CEB" w:rsidRDefault="00647CEB" w:rsidP="00E039CE">
      <w:pPr>
        <w:spacing w:after="0"/>
        <w:ind w:left="270" w:hanging="270"/>
        <w:rPr>
          <w:szCs w:val="20"/>
        </w:rPr>
      </w:pPr>
    </w:p>
    <w:p w14:paraId="364D9F64" w14:textId="77777777" w:rsidR="00D762CF" w:rsidRDefault="00D762CF" w:rsidP="00E039CE">
      <w:pPr>
        <w:spacing w:after="0"/>
        <w:ind w:left="270" w:hanging="270"/>
        <w:rPr>
          <w:szCs w:val="20"/>
        </w:rPr>
      </w:pPr>
    </w:p>
    <w:p w14:paraId="66AC1D1B" w14:textId="2AB4F54F" w:rsidR="00E44CF2" w:rsidRPr="005A42F2" w:rsidRDefault="0042267B" w:rsidP="00E039CE">
      <w:pPr>
        <w:spacing w:after="0"/>
        <w:ind w:left="270" w:hanging="270"/>
        <w:rPr>
          <w:szCs w:val="20"/>
        </w:rPr>
      </w:pPr>
      <w:r w:rsidRPr="005A42F2">
        <w:rPr>
          <w:szCs w:val="20"/>
        </w:rPr>
        <w:t>Score</w:t>
      </w:r>
      <w:r w:rsidR="00E44CF2" w:rsidRPr="005A42F2">
        <w:rPr>
          <w:szCs w:val="20"/>
        </w:rPr>
        <w:t xml:space="preserve"> 1 = </w:t>
      </w:r>
      <w:r w:rsidRPr="005A42F2">
        <w:rPr>
          <w:szCs w:val="20"/>
        </w:rPr>
        <w:t xml:space="preserve">respondents chose </w:t>
      </w:r>
      <w:r w:rsidR="00E44CF2" w:rsidRPr="005A42F2">
        <w:rPr>
          <w:szCs w:val="20"/>
        </w:rPr>
        <w:t>“</w:t>
      </w:r>
      <w:r w:rsidR="000C3E53">
        <w:rPr>
          <w:szCs w:val="20"/>
        </w:rPr>
        <w:t>Strongly disagree</w:t>
      </w:r>
      <w:r w:rsidR="00E44CF2" w:rsidRPr="005A42F2">
        <w:rPr>
          <w:szCs w:val="20"/>
        </w:rPr>
        <w:t>”</w:t>
      </w:r>
    </w:p>
    <w:p w14:paraId="73E58007" w14:textId="7687E5DE" w:rsidR="00E44CF2" w:rsidRPr="005A42F2" w:rsidRDefault="0042267B" w:rsidP="00E039CE">
      <w:pPr>
        <w:spacing w:after="0"/>
        <w:ind w:left="270" w:hanging="270"/>
        <w:rPr>
          <w:szCs w:val="20"/>
        </w:rPr>
      </w:pPr>
      <w:r w:rsidRPr="005A42F2">
        <w:rPr>
          <w:szCs w:val="20"/>
        </w:rPr>
        <w:t xml:space="preserve">Score </w:t>
      </w:r>
      <w:r w:rsidR="00E44CF2" w:rsidRPr="005A42F2">
        <w:rPr>
          <w:szCs w:val="20"/>
        </w:rPr>
        <w:t xml:space="preserve">2 = </w:t>
      </w:r>
      <w:r w:rsidRPr="005A42F2">
        <w:rPr>
          <w:szCs w:val="20"/>
        </w:rPr>
        <w:t>respondents chose</w:t>
      </w:r>
      <w:r w:rsidR="00E44CF2" w:rsidRPr="005A42F2">
        <w:rPr>
          <w:szCs w:val="20"/>
        </w:rPr>
        <w:t xml:space="preserve"> “</w:t>
      </w:r>
      <w:r w:rsidR="000C3E53">
        <w:rPr>
          <w:szCs w:val="20"/>
        </w:rPr>
        <w:t>Disagree</w:t>
      </w:r>
      <w:r w:rsidR="00E44CF2" w:rsidRPr="005A42F2">
        <w:rPr>
          <w:szCs w:val="20"/>
        </w:rPr>
        <w:t>”</w:t>
      </w:r>
    </w:p>
    <w:p w14:paraId="04FEE7D2" w14:textId="6F6EB929" w:rsidR="00647CEB" w:rsidRPr="00647CEB" w:rsidRDefault="00647CEB" w:rsidP="00E039CE">
      <w:pPr>
        <w:spacing w:after="0"/>
        <w:ind w:left="270" w:hanging="270"/>
        <w:jc w:val="left"/>
        <w:rPr>
          <w:szCs w:val="20"/>
        </w:rPr>
      </w:pPr>
      <w:r w:rsidRPr="00647CEB">
        <w:rPr>
          <w:szCs w:val="20"/>
        </w:rPr>
        <w:t>Score 3 = respondents chose “</w:t>
      </w:r>
      <w:r w:rsidR="000C3E53">
        <w:rPr>
          <w:szCs w:val="20"/>
        </w:rPr>
        <w:t>Doubtful</w:t>
      </w:r>
      <w:r w:rsidRPr="00647CEB">
        <w:rPr>
          <w:szCs w:val="20"/>
        </w:rPr>
        <w:t>”</w:t>
      </w:r>
    </w:p>
    <w:p w14:paraId="7352F1FE" w14:textId="169D83B4" w:rsidR="00E44CF2" w:rsidRPr="005A42F2" w:rsidRDefault="00647CEB" w:rsidP="00E039CE">
      <w:pPr>
        <w:spacing w:after="0"/>
        <w:ind w:left="270" w:hanging="270"/>
        <w:jc w:val="left"/>
        <w:rPr>
          <w:szCs w:val="20"/>
        </w:rPr>
      </w:pPr>
      <w:r w:rsidRPr="00647CEB">
        <w:rPr>
          <w:szCs w:val="20"/>
        </w:rPr>
        <w:t>Score 4 = respondents chose “</w:t>
      </w:r>
      <w:r w:rsidR="000C3E53">
        <w:rPr>
          <w:szCs w:val="20"/>
        </w:rPr>
        <w:t>Agree</w:t>
      </w:r>
      <w:r w:rsidRPr="00647CEB">
        <w:rPr>
          <w:szCs w:val="20"/>
        </w:rPr>
        <w:t>”</w:t>
      </w:r>
    </w:p>
    <w:p w14:paraId="501A83A0" w14:textId="0AF326AF" w:rsidR="00E44CF2" w:rsidRPr="005A42F2" w:rsidRDefault="0042267B" w:rsidP="00E039CE">
      <w:pPr>
        <w:pStyle w:val="ListParagraph"/>
        <w:spacing w:after="0"/>
        <w:ind w:left="270" w:hanging="270"/>
        <w:rPr>
          <w:szCs w:val="20"/>
        </w:rPr>
      </w:pPr>
      <w:r w:rsidRPr="005A42F2">
        <w:rPr>
          <w:szCs w:val="20"/>
        </w:rPr>
        <w:t xml:space="preserve">Score </w:t>
      </w:r>
      <w:r w:rsidR="00E44CF2" w:rsidRPr="005A42F2">
        <w:rPr>
          <w:szCs w:val="20"/>
        </w:rPr>
        <w:t xml:space="preserve">5 = </w:t>
      </w:r>
      <w:r w:rsidRPr="005A42F2">
        <w:rPr>
          <w:szCs w:val="20"/>
        </w:rPr>
        <w:t>respondents chose</w:t>
      </w:r>
      <w:r w:rsidR="00E44CF2" w:rsidRPr="005A42F2">
        <w:rPr>
          <w:szCs w:val="20"/>
        </w:rPr>
        <w:t xml:space="preserve"> “</w:t>
      </w:r>
      <w:r w:rsidR="000C3E53">
        <w:rPr>
          <w:szCs w:val="20"/>
        </w:rPr>
        <w:t>Strongly agree</w:t>
      </w:r>
      <w:r w:rsidR="00E44CF2" w:rsidRPr="005A42F2">
        <w:rPr>
          <w:szCs w:val="20"/>
        </w:rPr>
        <w:t>”</w:t>
      </w:r>
    </w:p>
    <w:p w14:paraId="24386FC3" w14:textId="77777777" w:rsidR="00E44CF2" w:rsidRPr="005A42F2" w:rsidRDefault="00E44CF2" w:rsidP="00E039CE">
      <w:pPr>
        <w:spacing w:after="0"/>
        <w:rPr>
          <w:szCs w:val="20"/>
        </w:rPr>
      </w:pPr>
    </w:p>
    <w:p w14:paraId="24244F21" w14:textId="4992DFA9" w:rsidR="00E44CF2" w:rsidRPr="005A42F2" w:rsidRDefault="0042267B" w:rsidP="00E039CE">
      <w:pPr>
        <w:spacing w:after="0"/>
        <w:ind w:firstLine="720"/>
        <w:rPr>
          <w:szCs w:val="20"/>
        </w:rPr>
      </w:pPr>
      <w:r w:rsidRPr="005A42F2">
        <w:rPr>
          <w:szCs w:val="20"/>
        </w:rPr>
        <w:t>The score calculation formula applies to 1 respondent. For the next calculation, the SUS score of each respondent is sought for its average score by summing up all scores and dividing by the number of respondents. The following is the SUS score calculation formula.</w:t>
      </w:r>
    </w:p>
    <w:p w14:paraId="1FFC5CD0" w14:textId="1CA72E05" w:rsidR="00E44CF2" w:rsidRPr="005A42F2" w:rsidRDefault="00F52FC4" w:rsidP="00E039CE">
      <w:pPr>
        <w:spacing w:after="0"/>
        <w:rPr>
          <w:szCs w:val="20"/>
        </w:rPr>
      </w:pPr>
      <m:oMathPara>
        <m:oMathParaPr>
          <m:jc m:val="center"/>
        </m:oMathParaPr>
        <m:oMath>
          <m:acc>
            <m:accPr>
              <m:chr m:val="̅"/>
              <m:ctrlPr>
                <w:rPr>
                  <w:rFonts w:ascii="Cambria Math" w:eastAsia="Times New Roman" w:hAnsi="Cambria Math"/>
                  <w:i/>
                  <w:szCs w:val="20"/>
                </w:rPr>
              </m:ctrlPr>
            </m:accPr>
            <m:e>
              <m:r>
                <w:rPr>
                  <w:rFonts w:ascii="Cambria Math" w:hAnsi="Cambria Math"/>
                  <w:szCs w:val="20"/>
                </w:rPr>
                <m:t>x</m:t>
              </m:r>
            </m:e>
          </m:acc>
          <m:r>
            <w:rPr>
              <w:rFonts w:ascii="Cambria Math" w:eastAsia="Times New Roman" w:hAnsi="Cambria Math"/>
              <w:szCs w:val="20"/>
            </w:rPr>
            <m:t xml:space="preserve">= </m:t>
          </m:r>
          <m:f>
            <m:fPr>
              <m:ctrlPr>
                <w:rPr>
                  <w:rFonts w:ascii="Cambria Math" w:hAnsi="Cambria Math"/>
                  <w:i/>
                  <w:szCs w:val="20"/>
                </w:rPr>
              </m:ctrlPr>
            </m:fPr>
            <m:num>
              <m:nary>
                <m:naryPr>
                  <m:chr m:val="∑"/>
                  <m:limLoc m:val="undOvr"/>
                  <m:subHide m:val="1"/>
                  <m:supHide m:val="1"/>
                  <m:ctrlPr>
                    <w:rPr>
                      <w:rFonts w:ascii="Cambria Math" w:eastAsia="Times New Roman" w:hAnsi="Cambria Math"/>
                      <w:i/>
                      <w:szCs w:val="20"/>
                    </w:rPr>
                  </m:ctrlPr>
                </m:naryPr>
                <m:sub/>
                <m:sup/>
                <m:e>
                  <m:r>
                    <w:rPr>
                      <w:rFonts w:ascii="Cambria Math" w:hAnsi="Cambria Math"/>
                      <w:szCs w:val="20"/>
                    </w:rPr>
                    <m:t>x</m:t>
                  </m:r>
                </m:e>
              </m:nary>
            </m:num>
            <m:den>
              <m:r>
                <m:rPr>
                  <m:sty m:val="p"/>
                </m:rPr>
                <w:rPr>
                  <w:rFonts w:ascii="Cambria Math" w:hAnsi="Cambria Math"/>
                  <w:szCs w:val="20"/>
                </w:rPr>
                <m:t xml:space="preserve">    n</m:t>
              </m:r>
            </m:den>
          </m:f>
        </m:oMath>
      </m:oMathPara>
    </w:p>
    <w:p w14:paraId="2F815767" w14:textId="0F43468F" w:rsidR="00E44CF2" w:rsidRPr="005A42F2" w:rsidRDefault="00F52FC4" w:rsidP="00E039CE">
      <w:pPr>
        <w:pStyle w:val="BodyText"/>
        <w:tabs>
          <w:tab w:val="left" w:pos="426"/>
        </w:tabs>
        <w:spacing w:after="0"/>
        <w:ind w:left="567"/>
      </w:pPr>
      <m:oMath>
        <m:acc>
          <m:accPr>
            <m:chr m:val="̅"/>
            <m:ctrlPr>
              <w:rPr>
                <w:rFonts w:ascii="Cambria Math" w:hAnsi="Cambria Math"/>
                <w:i/>
              </w:rPr>
            </m:ctrlPr>
          </m:accPr>
          <m:e>
            <m:r>
              <w:rPr>
                <w:rFonts w:ascii="Cambria Math" w:hAnsi="Cambria Math"/>
              </w:rPr>
              <m:t>x</m:t>
            </m:r>
          </m:e>
        </m:acc>
      </m:oMath>
      <w:r w:rsidR="00E44CF2" w:rsidRPr="005A42F2">
        <w:tab/>
      </w:r>
      <w:r w:rsidR="00E44CF2" w:rsidRPr="005A42F2">
        <w:tab/>
        <w:t xml:space="preserve">= </w:t>
      </w:r>
      <w:r w:rsidR="0042267B" w:rsidRPr="005A42F2">
        <w:t>Average score</w:t>
      </w:r>
    </w:p>
    <w:p w14:paraId="1002DAF8" w14:textId="78ECD5FB" w:rsidR="00E44CF2" w:rsidRPr="005A42F2" w:rsidRDefault="00F52FC4" w:rsidP="00E039CE">
      <w:pPr>
        <w:pStyle w:val="BodyText"/>
        <w:spacing w:after="0"/>
        <w:ind w:left="567"/>
      </w:pPr>
      <m:oMath>
        <m:nary>
          <m:naryPr>
            <m:chr m:val="∑"/>
            <m:limLoc m:val="undOvr"/>
            <m:subHide m:val="1"/>
            <m:supHide m:val="1"/>
            <m:ctrlPr>
              <w:rPr>
                <w:rFonts w:ascii="Cambria Math" w:hAnsi="Cambria Math"/>
                <w:i/>
              </w:rPr>
            </m:ctrlPr>
          </m:naryPr>
          <m:sub/>
          <m:sup/>
          <m:e>
            <m:r>
              <w:rPr>
                <w:rFonts w:ascii="Cambria Math" w:hAnsi="Cambria Math"/>
              </w:rPr>
              <m:t>x</m:t>
            </m:r>
          </m:e>
        </m:nary>
      </m:oMath>
      <w:r w:rsidR="00E44CF2" w:rsidRPr="005A42F2">
        <w:tab/>
        <w:t xml:space="preserve">= </w:t>
      </w:r>
      <w:r w:rsidR="0042267B" w:rsidRPr="005A42F2">
        <w:t>Total SUS Score</w:t>
      </w:r>
    </w:p>
    <w:p w14:paraId="589719AF" w14:textId="6ACBF211" w:rsidR="00E44CF2" w:rsidRPr="005A42F2" w:rsidRDefault="00E44CF2" w:rsidP="00E039CE">
      <w:pPr>
        <w:pStyle w:val="BodyText"/>
        <w:spacing w:after="0"/>
        <w:ind w:firstLine="567"/>
      </w:pPr>
      <w:r w:rsidRPr="005A42F2">
        <w:t>n</w:t>
      </w:r>
      <w:r w:rsidRPr="005A42F2">
        <w:tab/>
      </w:r>
      <w:r w:rsidRPr="005A42F2">
        <w:tab/>
        <w:t xml:space="preserve">= </w:t>
      </w:r>
      <w:r w:rsidR="0042267B" w:rsidRPr="005A42F2">
        <w:t>Number of Respondents</w:t>
      </w:r>
    </w:p>
    <w:p w14:paraId="09FE67C0" w14:textId="77777777" w:rsidR="00E44CF2" w:rsidRPr="005A42F2" w:rsidRDefault="00E44CF2" w:rsidP="009302BE">
      <w:pPr>
        <w:pStyle w:val="Heading1"/>
        <w:spacing w:after="0"/>
        <w:ind w:left="284" w:hanging="284"/>
      </w:pPr>
      <w:r w:rsidRPr="005A42F2">
        <w:t xml:space="preserve">3. </w:t>
      </w:r>
      <w:r w:rsidRPr="005A42F2">
        <w:tab/>
        <w:t>Results and Discussions</w:t>
      </w:r>
    </w:p>
    <w:p w14:paraId="7FDEE4D2" w14:textId="556C1CD5" w:rsidR="00E44CF2" w:rsidRPr="009302BE" w:rsidRDefault="00FF1CB0" w:rsidP="005E18F1">
      <w:pPr>
        <w:pStyle w:val="ListParagraph"/>
        <w:widowControl w:val="0"/>
        <w:numPr>
          <w:ilvl w:val="0"/>
          <w:numId w:val="20"/>
        </w:numPr>
        <w:autoSpaceDE w:val="0"/>
        <w:autoSpaceDN w:val="0"/>
        <w:spacing w:after="0"/>
        <w:ind w:left="284" w:hanging="284"/>
        <w:jc w:val="left"/>
        <w:outlineLvl w:val="0"/>
        <w:rPr>
          <w:b/>
          <w:bCs/>
          <w:szCs w:val="20"/>
        </w:rPr>
      </w:pPr>
      <w:bookmarkStart w:id="9" w:name="_Hlk67818599"/>
      <w:r w:rsidRPr="009302BE">
        <w:rPr>
          <w:b/>
          <w:bCs/>
          <w:szCs w:val="20"/>
        </w:rPr>
        <w:t>Prototype Implementation results</w:t>
      </w:r>
    </w:p>
    <w:p w14:paraId="152024BE" w14:textId="77777777" w:rsidR="000F501C" w:rsidRPr="005A42F2" w:rsidRDefault="000F501C" w:rsidP="00E039CE">
      <w:pPr>
        <w:widowControl w:val="0"/>
        <w:autoSpaceDE w:val="0"/>
        <w:autoSpaceDN w:val="0"/>
        <w:spacing w:after="0"/>
        <w:jc w:val="left"/>
        <w:outlineLvl w:val="0"/>
        <w:rPr>
          <w:b/>
          <w:bCs/>
          <w:szCs w:val="20"/>
        </w:rPr>
      </w:pPr>
    </w:p>
    <w:p w14:paraId="5D4FA021" w14:textId="5C33A373" w:rsidR="00DF2181" w:rsidRPr="005E18F1" w:rsidRDefault="00E44CF2" w:rsidP="00822187">
      <w:pPr>
        <w:pStyle w:val="ListParagraph"/>
        <w:widowControl w:val="0"/>
        <w:numPr>
          <w:ilvl w:val="2"/>
          <w:numId w:val="16"/>
        </w:numPr>
        <w:autoSpaceDE w:val="0"/>
        <w:autoSpaceDN w:val="0"/>
        <w:spacing w:after="0"/>
        <w:jc w:val="left"/>
        <w:outlineLvl w:val="0"/>
        <w:rPr>
          <w:b/>
          <w:bCs/>
          <w:szCs w:val="20"/>
        </w:rPr>
      </w:pPr>
      <w:bookmarkStart w:id="10" w:name="_Toc138445464"/>
      <w:r w:rsidRPr="005E18F1">
        <w:rPr>
          <w:b/>
          <w:bCs/>
          <w:szCs w:val="20"/>
        </w:rPr>
        <w:t xml:space="preserve">User Interface </w:t>
      </w:r>
      <w:bookmarkEnd w:id="10"/>
    </w:p>
    <w:p w14:paraId="0735B706" w14:textId="78B366B3" w:rsidR="00E44CF2" w:rsidRPr="005A42F2" w:rsidRDefault="002550A5" w:rsidP="00DF2181">
      <w:pPr>
        <w:pStyle w:val="ListParagraph"/>
        <w:widowControl w:val="0"/>
        <w:numPr>
          <w:ilvl w:val="0"/>
          <w:numId w:val="5"/>
        </w:numPr>
        <w:autoSpaceDE w:val="0"/>
        <w:autoSpaceDN w:val="0"/>
        <w:spacing w:after="0"/>
        <w:ind w:left="360"/>
        <w:contextualSpacing w:val="0"/>
        <w:jc w:val="left"/>
        <w:rPr>
          <w:b/>
          <w:bCs/>
          <w:szCs w:val="20"/>
        </w:rPr>
      </w:pPr>
      <w:r>
        <w:rPr>
          <w:szCs w:val="20"/>
        </w:rPr>
        <w:t>Home Page</w:t>
      </w:r>
    </w:p>
    <w:p w14:paraId="32BB1AB0" w14:textId="77777777" w:rsidR="00E44CF2" w:rsidRPr="00DF2181" w:rsidRDefault="00E44CF2" w:rsidP="00DF2181">
      <w:pPr>
        <w:spacing w:after="0"/>
        <w:rPr>
          <w:szCs w:val="20"/>
        </w:rPr>
      </w:pPr>
    </w:p>
    <w:p w14:paraId="4EFBA84B" w14:textId="6AA2280E" w:rsidR="00E44CF2" w:rsidRPr="005A42F2" w:rsidRDefault="0042267B" w:rsidP="00B2086D">
      <w:pPr>
        <w:pStyle w:val="ListParagraph"/>
        <w:spacing w:after="0"/>
        <w:ind w:left="0" w:firstLine="371"/>
        <w:rPr>
          <w:szCs w:val="20"/>
        </w:rPr>
      </w:pPr>
      <w:r w:rsidRPr="005A42F2">
        <w:rPr>
          <w:szCs w:val="20"/>
        </w:rPr>
        <w:t>The following main page can be accessed by users by logging in first using a Google account</w:t>
      </w:r>
      <w:r w:rsidR="00E44CF2" w:rsidRPr="005A42F2">
        <w:rPr>
          <w:szCs w:val="20"/>
        </w:rPr>
        <w:t>.</w:t>
      </w:r>
    </w:p>
    <w:p w14:paraId="277418FB" w14:textId="77777777" w:rsidR="00E44CF2" w:rsidRPr="005A42F2" w:rsidRDefault="00E44CF2" w:rsidP="00E039CE">
      <w:pPr>
        <w:pStyle w:val="ListParagraph"/>
        <w:spacing w:after="0"/>
        <w:ind w:left="1069"/>
        <w:rPr>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2191"/>
      </w:tblGrid>
      <w:tr w:rsidR="00E44CF2" w:rsidRPr="005A42F2" w14:paraId="76EE498E" w14:textId="77777777" w:rsidTr="006B4840">
        <w:trPr>
          <w:jc w:val="center"/>
        </w:trPr>
        <w:tc>
          <w:tcPr>
            <w:tcW w:w="4045" w:type="dxa"/>
          </w:tcPr>
          <w:p w14:paraId="2BEF1B2B" w14:textId="77777777" w:rsidR="00E44CF2" w:rsidRPr="005A42F2" w:rsidRDefault="00E44CF2" w:rsidP="00E039CE">
            <w:pPr>
              <w:pStyle w:val="ListParagraph"/>
              <w:spacing w:after="0"/>
              <w:ind w:left="0"/>
              <w:rPr>
                <w:szCs w:val="20"/>
              </w:rPr>
            </w:pPr>
            <w:r w:rsidRPr="005A42F2">
              <w:rPr>
                <w:noProof/>
                <w:szCs w:val="20"/>
              </w:rPr>
              <w:drawing>
                <wp:inline distT="0" distB="0" distL="0" distR="0" wp14:anchorId="016F123A" wp14:editId="4A27FE90">
                  <wp:extent cx="914400" cy="1982557"/>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1982557"/>
                          </a:xfrm>
                          <a:prstGeom prst="rect">
                            <a:avLst/>
                          </a:prstGeom>
                          <a:noFill/>
                          <a:ln>
                            <a:noFill/>
                          </a:ln>
                        </pic:spPr>
                      </pic:pic>
                    </a:graphicData>
                  </a:graphic>
                </wp:inline>
              </w:drawing>
            </w:r>
          </w:p>
        </w:tc>
        <w:tc>
          <w:tcPr>
            <w:tcW w:w="3882" w:type="dxa"/>
          </w:tcPr>
          <w:p w14:paraId="0EF20D20" w14:textId="77777777" w:rsidR="00E44CF2" w:rsidRPr="005A42F2" w:rsidRDefault="00E44CF2" w:rsidP="00E039CE">
            <w:pPr>
              <w:pStyle w:val="ListParagraph"/>
              <w:spacing w:after="0"/>
              <w:ind w:left="0"/>
              <w:rPr>
                <w:noProof/>
                <w:szCs w:val="20"/>
              </w:rPr>
            </w:pPr>
            <w:r w:rsidRPr="005A42F2">
              <w:rPr>
                <w:noProof/>
                <w:szCs w:val="20"/>
              </w:rPr>
              <w:drawing>
                <wp:inline distT="0" distB="0" distL="0" distR="0" wp14:anchorId="2E74B491" wp14:editId="0262C4B8">
                  <wp:extent cx="914400" cy="1984972"/>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1984972"/>
                          </a:xfrm>
                          <a:prstGeom prst="rect">
                            <a:avLst/>
                          </a:prstGeom>
                          <a:noFill/>
                          <a:ln>
                            <a:noFill/>
                          </a:ln>
                        </pic:spPr>
                      </pic:pic>
                    </a:graphicData>
                  </a:graphic>
                </wp:inline>
              </w:drawing>
            </w:r>
          </w:p>
        </w:tc>
      </w:tr>
    </w:tbl>
    <w:p w14:paraId="2E88D0FC" w14:textId="43393718" w:rsidR="00E44CF2" w:rsidRPr="00B13D9C" w:rsidRDefault="0042267B" w:rsidP="00B13D9C">
      <w:pPr>
        <w:pStyle w:val="ListParagraph"/>
        <w:spacing w:before="240" w:after="0"/>
        <w:ind w:left="0"/>
        <w:jc w:val="center"/>
        <w:outlineLvl w:val="1"/>
        <w:rPr>
          <w:i/>
          <w:iCs/>
          <w:szCs w:val="20"/>
        </w:rPr>
      </w:pPr>
      <w:bookmarkStart w:id="11" w:name="_Toc138230260"/>
      <w:bookmarkStart w:id="12" w:name="_Toc138445466"/>
      <w:r w:rsidRPr="00B13D9C">
        <w:rPr>
          <w:i/>
          <w:iCs/>
          <w:szCs w:val="20"/>
        </w:rPr>
        <w:t>Figure 3</w:t>
      </w:r>
      <w:r w:rsidR="00E44CF2" w:rsidRPr="00B13D9C">
        <w:rPr>
          <w:i/>
          <w:iCs/>
          <w:szCs w:val="20"/>
        </w:rPr>
        <w:t>.</w:t>
      </w:r>
      <w:r w:rsidRPr="00B13D9C">
        <w:rPr>
          <w:i/>
          <w:iCs/>
          <w:szCs w:val="20"/>
        </w:rPr>
        <w:t>1</w:t>
      </w:r>
      <w:r w:rsidR="00E44CF2" w:rsidRPr="00B13D9C">
        <w:rPr>
          <w:i/>
          <w:iCs/>
          <w:szCs w:val="20"/>
        </w:rPr>
        <w:t xml:space="preserve"> </w:t>
      </w:r>
      <w:bookmarkEnd w:id="11"/>
      <w:bookmarkEnd w:id="12"/>
      <w:r w:rsidR="00B13D9C" w:rsidRPr="00B13D9C">
        <w:rPr>
          <w:i/>
          <w:iCs/>
          <w:szCs w:val="20"/>
        </w:rPr>
        <w:t>Home Page Implementation</w:t>
      </w:r>
    </w:p>
    <w:p w14:paraId="51C62BE3" w14:textId="77777777" w:rsidR="00E44CF2" w:rsidRPr="005A42F2" w:rsidRDefault="00E44CF2" w:rsidP="00E039CE">
      <w:pPr>
        <w:spacing w:after="0"/>
        <w:rPr>
          <w:szCs w:val="20"/>
        </w:rPr>
      </w:pPr>
      <w:r w:rsidRPr="005A42F2">
        <w:rPr>
          <w:szCs w:val="20"/>
        </w:rPr>
        <w:tab/>
      </w:r>
    </w:p>
    <w:p w14:paraId="13B5D942" w14:textId="5D95140F" w:rsidR="00793FB7" w:rsidRPr="005A42F2" w:rsidRDefault="0042267B" w:rsidP="00E039CE">
      <w:pPr>
        <w:spacing w:after="0"/>
        <w:ind w:firstLine="709"/>
        <w:rPr>
          <w:szCs w:val="20"/>
        </w:rPr>
      </w:pPr>
      <w:r w:rsidRPr="005A42F2">
        <w:rPr>
          <w:szCs w:val="20"/>
        </w:rPr>
        <w:t>In Figure 3.1 is the result of the implementation of the prototype of the main page (Home) that has been made before.</w:t>
      </w:r>
    </w:p>
    <w:p w14:paraId="3B2F67C7" w14:textId="77777777" w:rsidR="0042267B" w:rsidRPr="005A42F2" w:rsidRDefault="0042267B" w:rsidP="00E039CE">
      <w:pPr>
        <w:spacing w:after="0"/>
        <w:ind w:firstLine="709"/>
        <w:rPr>
          <w:szCs w:val="20"/>
        </w:rPr>
      </w:pPr>
    </w:p>
    <w:p w14:paraId="34D63E5B" w14:textId="5D411061" w:rsidR="00E44CF2" w:rsidRPr="005A42F2" w:rsidRDefault="0042267B" w:rsidP="00DF2181">
      <w:pPr>
        <w:pStyle w:val="ListParagraph"/>
        <w:widowControl w:val="0"/>
        <w:numPr>
          <w:ilvl w:val="0"/>
          <w:numId w:val="5"/>
        </w:numPr>
        <w:autoSpaceDE w:val="0"/>
        <w:autoSpaceDN w:val="0"/>
        <w:spacing w:after="0"/>
        <w:ind w:left="360"/>
        <w:contextualSpacing w:val="0"/>
        <w:jc w:val="left"/>
        <w:rPr>
          <w:b/>
          <w:bCs/>
          <w:szCs w:val="20"/>
        </w:rPr>
      </w:pPr>
      <w:r w:rsidRPr="005A42F2">
        <w:rPr>
          <w:szCs w:val="20"/>
        </w:rPr>
        <w:t>Entry Transaction</w:t>
      </w:r>
      <w:r w:rsidR="00DC0FA6">
        <w:rPr>
          <w:szCs w:val="20"/>
        </w:rPr>
        <w:t xml:space="preserve"> Page</w:t>
      </w:r>
    </w:p>
    <w:p w14:paraId="1A23090B" w14:textId="77777777" w:rsidR="00E44CF2" w:rsidRPr="005A42F2" w:rsidRDefault="00E44CF2" w:rsidP="00E039CE">
      <w:pPr>
        <w:pStyle w:val="ListParagraph"/>
        <w:spacing w:after="0"/>
        <w:ind w:left="1069"/>
        <w:rPr>
          <w:szCs w:val="20"/>
        </w:rPr>
      </w:pPr>
    </w:p>
    <w:p w14:paraId="4D1EB89F" w14:textId="4B018D41" w:rsidR="00E44CF2" w:rsidRPr="005A42F2" w:rsidRDefault="0042267B" w:rsidP="00B61E50">
      <w:pPr>
        <w:pStyle w:val="ListParagraph"/>
        <w:spacing w:after="0"/>
        <w:ind w:left="0" w:firstLine="382"/>
        <w:rPr>
          <w:szCs w:val="20"/>
        </w:rPr>
      </w:pPr>
      <w:r w:rsidRPr="005A42F2">
        <w:rPr>
          <w:szCs w:val="20"/>
        </w:rPr>
        <w:t>Income transaction is a feature that serves to add, edit, and delete income transaction details.</w:t>
      </w:r>
    </w:p>
    <w:p w14:paraId="2E9D8C7F" w14:textId="77777777" w:rsidR="00E44CF2" w:rsidRPr="005A42F2" w:rsidRDefault="00E44CF2" w:rsidP="00E039CE">
      <w:pPr>
        <w:pStyle w:val="ListParagraph"/>
        <w:spacing w:after="0"/>
        <w:ind w:left="1069"/>
        <w:rPr>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2210"/>
      </w:tblGrid>
      <w:tr w:rsidR="00E44CF2" w:rsidRPr="005A42F2" w14:paraId="54FBFA56" w14:textId="77777777" w:rsidTr="006B4840">
        <w:trPr>
          <w:jc w:val="center"/>
        </w:trPr>
        <w:tc>
          <w:tcPr>
            <w:tcW w:w="3306" w:type="dxa"/>
          </w:tcPr>
          <w:p w14:paraId="6D23AAB7" w14:textId="77777777" w:rsidR="00E44CF2" w:rsidRPr="005A42F2" w:rsidRDefault="00E44CF2" w:rsidP="00E039CE">
            <w:pPr>
              <w:pStyle w:val="ListParagraph"/>
              <w:spacing w:after="0"/>
              <w:ind w:left="0"/>
              <w:jc w:val="center"/>
              <w:rPr>
                <w:szCs w:val="20"/>
              </w:rPr>
            </w:pPr>
            <w:r w:rsidRPr="005A42F2">
              <w:rPr>
                <w:noProof/>
                <w:szCs w:val="20"/>
              </w:rPr>
              <w:lastRenderedPageBreak/>
              <w:drawing>
                <wp:inline distT="0" distB="0" distL="0" distR="0" wp14:anchorId="0B067DB4" wp14:editId="190679EF">
                  <wp:extent cx="914400" cy="1982556"/>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4400" cy="1982556"/>
                          </a:xfrm>
                          <a:prstGeom prst="rect">
                            <a:avLst/>
                          </a:prstGeom>
                          <a:noFill/>
                          <a:ln>
                            <a:noFill/>
                          </a:ln>
                        </pic:spPr>
                      </pic:pic>
                    </a:graphicData>
                  </a:graphic>
                </wp:inline>
              </w:drawing>
            </w:r>
          </w:p>
        </w:tc>
        <w:tc>
          <w:tcPr>
            <w:tcW w:w="3306" w:type="dxa"/>
          </w:tcPr>
          <w:p w14:paraId="0C5932BB" w14:textId="77777777" w:rsidR="00E44CF2" w:rsidRPr="005A42F2" w:rsidRDefault="00E44CF2" w:rsidP="00E039CE">
            <w:pPr>
              <w:pStyle w:val="ListParagraph"/>
              <w:spacing w:after="0"/>
              <w:ind w:left="0"/>
              <w:jc w:val="center"/>
              <w:rPr>
                <w:szCs w:val="20"/>
              </w:rPr>
            </w:pPr>
            <w:r w:rsidRPr="005A42F2">
              <w:rPr>
                <w:noProof/>
                <w:szCs w:val="20"/>
              </w:rPr>
              <w:drawing>
                <wp:inline distT="0" distB="0" distL="0" distR="0" wp14:anchorId="110ADCA0" wp14:editId="59E41FCA">
                  <wp:extent cx="914400" cy="1984971"/>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1984971"/>
                          </a:xfrm>
                          <a:prstGeom prst="rect">
                            <a:avLst/>
                          </a:prstGeom>
                          <a:noFill/>
                          <a:ln>
                            <a:noFill/>
                          </a:ln>
                        </pic:spPr>
                      </pic:pic>
                    </a:graphicData>
                  </a:graphic>
                </wp:inline>
              </w:drawing>
            </w:r>
          </w:p>
        </w:tc>
      </w:tr>
    </w:tbl>
    <w:p w14:paraId="61BF9D3E" w14:textId="77777777" w:rsidR="00E44CF2" w:rsidRPr="005A42F2" w:rsidRDefault="00E44CF2" w:rsidP="00E039CE">
      <w:pPr>
        <w:pStyle w:val="Heading2"/>
        <w:spacing w:before="0" w:after="0"/>
        <w:jc w:val="center"/>
        <w:rPr>
          <w:szCs w:val="20"/>
        </w:rPr>
      </w:pPr>
    </w:p>
    <w:p w14:paraId="0F0031DD" w14:textId="336B939D" w:rsidR="00E44CF2" w:rsidRPr="005A42F2" w:rsidRDefault="0042267B" w:rsidP="00E039CE">
      <w:pPr>
        <w:pStyle w:val="Heading2"/>
        <w:spacing w:before="0" w:after="0"/>
        <w:jc w:val="center"/>
        <w:rPr>
          <w:szCs w:val="20"/>
        </w:rPr>
      </w:pPr>
      <w:r w:rsidRPr="005A42F2">
        <w:rPr>
          <w:szCs w:val="20"/>
        </w:rPr>
        <w:t xml:space="preserve">Figure 3.2 </w:t>
      </w:r>
      <w:r w:rsidR="00DA02E3">
        <w:rPr>
          <w:szCs w:val="20"/>
        </w:rPr>
        <w:t>Income</w:t>
      </w:r>
      <w:r w:rsidRPr="005A42F2">
        <w:rPr>
          <w:szCs w:val="20"/>
        </w:rPr>
        <w:t xml:space="preserve"> Transaction </w:t>
      </w:r>
      <w:r w:rsidR="00B13D9C">
        <w:rPr>
          <w:szCs w:val="20"/>
        </w:rPr>
        <w:t>Implementation</w:t>
      </w:r>
    </w:p>
    <w:p w14:paraId="60F5BA9C" w14:textId="77777777" w:rsidR="0042267B" w:rsidRPr="005A42F2" w:rsidRDefault="00E44CF2" w:rsidP="00E039CE">
      <w:pPr>
        <w:spacing w:after="0"/>
        <w:rPr>
          <w:szCs w:val="20"/>
        </w:rPr>
      </w:pPr>
      <w:r w:rsidRPr="005A42F2">
        <w:rPr>
          <w:szCs w:val="20"/>
        </w:rPr>
        <w:t xml:space="preserve"> </w:t>
      </w:r>
      <w:r w:rsidRPr="005A42F2">
        <w:rPr>
          <w:szCs w:val="20"/>
        </w:rPr>
        <w:tab/>
      </w:r>
    </w:p>
    <w:p w14:paraId="158592B3" w14:textId="29AEC4B6" w:rsidR="00E44CF2" w:rsidRPr="005A42F2" w:rsidRDefault="0042267B" w:rsidP="00B61E50">
      <w:pPr>
        <w:spacing w:after="0"/>
        <w:ind w:firstLine="720"/>
        <w:rPr>
          <w:szCs w:val="20"/>
        </w:rPr>
      </w:pPr>
      <w:r w:rsidRPr="005A42F2">
        <w:rPr>
          <w:szCs w:val="20"/>
        </w:rPr>
        <w:t xml:space="preserve">In Figure 3.2 is the result of the implementation of the prototype of the entry page and also the transaction page which has implemented the results of the evaluation that has been done before. </w:t>
      </w:r>
      <w:r w:rsidR="00E44CF2" w:rsidRPr="005A42F2">
        <w:rPr>
          <w:szCs w:val="20"/>
        </w:rPr>
        <w:t xml:space="preserve"> </w:t>
      </w:r>
    </w:p>
    <w:p w14:paraId="4059A555" w14:textId="77777777" w:rsidR="00E44CF2" w:rsidRPr="005A42F2" w:rsidRDefault="00E44CF2" w:rsidP="00E039CE">
      <w:pPr>
        <w:spacing w:after="0"/>
        <w:rPr>
          <w:rFonts w:eastAsia="Times New Roman"/>
          <w:szCs w:val="20"/>
        </w:rPr>
      </w:pPr>
    </w:p>
    <w:p w14:paraId="4A289295" w14:textId="4F3A4C3F" w:rsidR="00E44CF2" w:rsidRPr="005A42F2" w:rsidRDefault="00DA02E3" w:rsidP="00B61E50">
      <w:pPr>
        <w:pStyle w:val="ListParagraph"/>
        <w:widowControl w:val="0"/>
        <w:numPr>
          <w:ilvl w:val="0"/>
          <w:numId w:val="5"/>
        </w:numPr>
        <w:autoSpaceDE w:val="0"/>
        <w:autoSpaceDN w:val="0"/>
        <w:spacing w:after="0"/>
        <w:ind w:left="360"/>
        <w:contextualSpacing w:val="0"/>
        <w:jc w:val="left"/>
        <w:rPr>
          <w:b/>
          <w:bCs/>
          <w:szCs w:val="20"/>
        </w:rPr>
      </w:pPr>
      <w:r>
        <w:rPr>
          <w:szCs w:val="20"/>
        </w:rPr>
        <w:t>Outcome</w:t>
      </w:r>
      <w:r w:rsidRPr="00A26B21">
        <w:rPr>
          <w:szCs w:val="20"/>
        </w:rPr>
        <w:t xml:space="preserve"> </w:t>
      </w:r>
      <w:r w:rsidR="0042267B" w:rsidRPr="005A42F2">
        <w:rPr>
          <w:szCs w:val="20"/>
        </w:rPr>
        <w:t>Transaction</w:t>
      </w:r>
      <w:r w:rsidR="00A46380">
        <w:rPr>
          <w:szCs w:val="20"/>
        </w:rPr>
        <w:t xml:space="preserve"> Page</w:t>
      </w:r>
    </w:p>
    <w:p w14:paraId="118C3CC4" w14:textId="77777777" w:rsidR="00E44CF2" w:rsidRPr="005A42F2" w:rsidRDefault="00E44CF2" w:rsidP="00E039CE">
      <w:pPr>
        <w:pStyle w:val="ListParagraph"/>
        <w:spacing w:after="0"/>
        <w:ind w:left="360"/>
        <w:rPr>
          <w:szCs w:val="20"/>
        </w:rPr>
      </w:pPr>
    </w:p>
    <w:p w14:paraId="4C03EE7D" w14:textId="76D1EB46" w:rsidR="00E44CF2" w:rsidRPr="005A42F2" w:rsidRDefault="0042267B" w:rsidP="00B61E50">
      <w:pPr>
        <w:pStyle w:val="ListParagraph"/>
        <w:spacing w:after="0"/>
        <w:ind w:left="360" w:firstLine="371"/>
        <w:rPr>
          <w:szCs w:val="20"/>
        </w:rPr>
      </w:pPr>
      <w:r w:rsidRPr="005A42F2">
        <w:rPr>
          <w:szCs w:val="20"/>
        </w:rPr>
        <w:t xml:space="preserve">Expense transaction is a feature that serves to add, edit, and delete </w:t>
      </w:r>
      <w:r w:rsidR="00DA02E3">
        <w:rPr>
          <w:szCs w:val="20"/>
        </w:rPr>
        <w:t>outcome</w:t>
      </w:r>
      <w:r w:rsidRPr="005A42F2">
        <w:rPr>
          <w:szCs w:val="20"/>
        </w:rPr>
        <w:t xml:space="preserve"> transaction details.</w:t>
      </w:r>
    </w:p>
    <w:p w14:paraId="4DE10F98" w14:textId="463D4F9C" w:rsidR="00E44CF2" w:rsidRPr="005A42F2" w:rsidRDefault="00E44CF2" w:rsidP="00E039CE">
      <w:pPr>
        <w:pStyle w:val="ListParagraph"/>
        <w:spacing w:after="0"/>
        <w:ind w:left="1069" w:firstLine="371"/>
        <w:rPr>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2210"/>
      </w:tblGrid>
      <w:tr w:rsidR="00E44CF2" w:rsidRPr="005A42F2" w14:paraId="31669F9D" w14:textId="77777777" w:rsidTr="0042267B">
        <w:trPr>
          <w:jc w:val="center"/>
        </w:trPr>
        <w:tc>
          <w:tcPr>
            <w:tcW w:w="2211" w:type="dxa"/>
          </w:tcPr>
          <w:p w14:paraId="4E20206C" w14:textId="77777777" w:rsidR="00E44CF2" w:rsidRPr="005A42F2" w:rsidRDefault="00E44CF2" w:rsidP="00E039CE">
            <w:pPr>
              <w:pStyle w:val="ListParagraph"/>
              <w:spacing w:after="0"/>
              <w:ind w:left="0"/>
              <w:jc w:val="center"/>
              <w:rPr>
                <w:szCs w:val="20"/>
              </w:rPr>
            </w:pPr>
            <w:r w:rsidRPr="005A42F2">
              <w:rPr>
                <w:noProof/>
                <w:szCs w:val="20"/>
              </w:rPr>
              <w:drawing>
                <wp:inline distT="0" distB="0" distL="0" distR="0" wp14:anchorId="7559409F" wp14:editId="6B6849DB">
                  <wp:extent cx="914400" cy="1982558"/>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4400" cy="1982558"/>
                          </a:xfrm>
                          <a:prstGeom prst="rect">
                            <a:avLst/>
                          </a:prstGeom>
                          <a:noFill/>
                          <a:ln>
                            <a:noFill/>
                          </a:ln>
                        </pic:spPr>
                      </pic:pic>
                    </a:graphicData>
                  </a:graphic>
                </wp:inline>
              </w:drawing>
            </w:r>
          </w:p>
        </w:tc>
        <w:tc>
          <w:tcPr>
            <w:tcW w:w="2210" w:type="dxa"/>
          </w:tcPr>
          <w:p w14:paraId="41889FC8" w14:textId="77777777" w:rsidR="00E44CF2" w:rsidRPr="005A42F2" w:rsidRDefault="00E44CF2" w:rsidP="00E039CE">
            <w:pPr>
              <w:pStyle w:val="ListParagraph"/>
              <w:spacing w:after="0"/>
              <w:ind w:left="0"/>
              <w:jc w:val="center"/>
              <w:rPr>
                <w:szCs w:val="20"/>
              </w:rPr>
            </w:pPr>
            <w:r w:rsidRPr="005A42F2">
              <w:rPr>
                <w:noProof/>
                <w:szCs w:val="20"/>
              </w:rPr>
              <w:drawing>
                <wp:inline distT="0" distB="0" distL="0" distR="0" wp14:anchorId="32BF8484" wp14:editId="0B779BC4">
                  <wp:extent cx="914400" cy="1984972"/>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1984972"/>
                          </a:xfrm>
                          <a:prstGeom prst="rect">
                            <a:avLst/>
                          </a:prstGeom>
                          <a:noFill/>
                          <a:ln>
                            <a:noFill/>
                          </a:ln>
                        </pic:spPr>
                      </pic:pic>
                    </a:graphicData>
                  </a:graphic>
                </wp:inline>
              </w:drawing>
            </w:r>
          </w:p>
        </w:tc>
      </w:tr>
    </w:tbl>
    <w:p w14:paraId="49060959" w14:textId="537DA6BF" w:rsidR="00E44CF2" w:rsidRPr="00E72B7B" w:rsidRDefault="0042267B" w:rsidP="00E72B7B">
      <w:pPr>
        <w:pStyle w:val="ListParagraph"/>
        <w:spacing w:before="240" w:after="0"/>
        <w:ind w:left="0"/>
        <w:jc w:val="center"/>
        <w:outlineLvl w:val="1"/>
        <w:rPr>
          <w:i/>
          <w:iCs/>
          <w:szCs w:val="20"/>
        </w:rPr>
      </w:pPr>
      <w:r w:rsidRPr="00E72B7B">
        <w:rPr>
          <w:i/>
          <w:iCs/>
          <w:szCs w:val="20"/>
        </w:rPr>
        <w:t xml:space="preserve">Figure 3.3 </w:t>
      </w:r>
      <w:r w:rsidR="00DA02E3" w:rsidRPr="00DA02E3">
        <w:rPr>
          <w:i/>
          <w:iCs/>
          <w:szCs w:val="20"/>
        </w:rPr>
        <w:t>Outcome</w:t>
      </w:r>
      <w:r w:rsidR="00DA02E3" w:rsidRPr="00A26B21">
        <w:rPr>
          <w:szCs w:val="20"/>
        </w:rPr>
        <w:t xml:space="preserve"> </w:t>
      </w:r>
      <w:r w:rsidR="00E72B7B" w:rsidRPr="00E72B7B">
        <w:rPr>
          <w:i/>
          <w:iCs/>
          <w:szCs w:val="20"/>
        </w:rPr>
        <w:t>Transaction</w:t>
      </w:r>
      <w:r w:rsidR="00A26B21">
        <w:rPr>
          <w:i/>
          <w:iCs/>
          <w:szCs w:val="20"/>
        </w:rPr>
        <w:t xml:space="preserve"> </w:t>
      </w:r>
      <w:r w:rsidR="00E72B7B">
        <w:rPr>
          <w:i/>
          <w:iCs/>
          <w:szCs w:val="20"/>
        </w:rPr>
        <w:t>Implementation</w:t>
      </w:r>
    </w:p>
    <w:p w14:paraId="2AFB729B" w14:textId="77777777" w:rsidR="0042267B" w:rsidRPr="005A42F2" w:rsidRDefault="0042267B" w:rsidP="00E039CE">
      <w:pPr>
        <w:pStyle w:val="ListParagraph"/>
        <w:spacing w:after="0"/>
        <w:ind w:left="0"/>
        <w:jc w:val="center"/>
        <w:outlineLvl w:val="1"/>
        <w:rPr>
          <w:szCs w:val="20"/>
        </w:rPr>
      </w:pPr>
    </w:p>
    <w:p w14:paraId="29621C70" w14:textId="193341E1" w:rsidR="00E44CF2" w:rsidRPr="00A36420" w:rsidRDefault="0042267B" w:rsidP="00A36420">
      <w:pPr>
        <w:spacing w:after="0"/>
        <w:ind w:firstLine="709"/>
        <w:rPr>
          <w:szCs w:val="20"/>
        </w:rPr>
      </w:pPr>
      <w:r w:rsidRPr="005A42F2">
        <w:rPr>
          <w:szCs w:val="20"/>
        </w:rPr>
        <w:t>Figure 3.3 is the result of the implementation of the prototype of the expense page and also the transaction page which has implemented the results of the evaluation that has been done before.</w:t>
      </w:r>
    </w:p>
    <w:p w14:paraId="59E51540" w14:textId="77777777" w:rsidR="00296A2E" w:rsidRPr="005A42F2" w:rsidRDefault="00296A2E" w:rsidP="00E039CE">
      <w:pPr>
        <w:spacing w:after="0"/>
        <w:ind w:firstLine="709"/>
        <w:rPr>
          <w:rFonts w:eastAsia="Times New Roman"/>
          <w:szCs w:val="20"/>
        </w:rPr>
      </w:pPr>
    </w:p>
    <w:p w14:paraId="4661186A" w14:textId="1711D232" w:rsidR="00E44CF2" w:rsidRPr="005A42F2" w:rsidRDefault="0042267B" w:rsidP="00E039CE">
      <w:pPr>
        <w:pStyle w:val="ListParagraph"/>
        <w:widowControl w:val="0"/>
        <w:numPr>
          <w:ilvl w:val="0"/>
          <w:numId w:val="5"/>
        </w:numPr>
        <w:autoSpaceDE w:val="0"/>
        <w:autoSpaceDN w:val="0"/>
        <w:spacing w:after="0"/>
        <w:ind w:left="360"/>
        <w:contextualSpacing w:val="0"/>
        <w:jc w:val="left"/>
        <w:rPr>
          <w:b/>
          <w:bCs/>
          <w:szCs w:val="20"/>
        </w:rPr>
      </w:pPr>
      <w:r w:rsidRPr="005A42F2">
        <w:rPr>
          <w:szCs w:val="20"/>
        </w:rPr>
        <w:t>Financial Plan</w:t>
      </w:r>
    </w:p>
    <w:p w14:paraId="15F28715" w14:textId="77777777" w:rsidR="00E44CF2" w:rsidRPr="005A42F2" w:rsidRDefault="00E44CF2" w:rsidP="00E039CE">
      <w:pPr>
        <w:spacing w:after="0"/>
        <w:ind w:left="360"/>
        <w:rPr>
          <w:szCs w:val="20"/>
        </w:rPr>
      </w:pPr>
    </w:p>
    <w:p w14:paraId="1434EBAD" w14:textId="699EB1FF" w:rsidR="00E44CF2" w:rsidRPr="005A42F2" w:rsidRDefault="0042267B" w:rsidP="00E039CE">
      <w:pPr>
        <w:spacing w:after="0"/>
        <w:ind w:firstLine="371"/>
        <w:rPr>
          <w:szCs w:val="20"/>
        </w:rPr>
      </w:pPr>
      <w:r w:rsidRPr="005A42F2">
        <w:rPr>
          <w:szCs w:val="20"/>
        </w:rPr>
        <w:t>Financial plan is a feature that serves to add and know the results of financial plan calculations.</w:t>
      </w:r>
    </w:p>
    <w:p w14:paraId="4D42046B" w14:textId="77777777" w:rsidR="00E44CF2" w:rsidRPr="005A42F2" w:rsidRDefault="00E44CF2" w:rsidP="00E039CE">
      <w:pPr>
        <w:spacing w:after="0"/>
        <w:ind w:left="1069" w:firstLine="371"/>
        <w:rPr>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2213"/>
      </w:tblGrid>
      <w:tr w:rsidR="00E44CF2" w:rsidRPr="005A42F2" w14:paraId="1D9E5E16" w14:textId="77777777" w:rsidTr="0042267B">
        <w:trPr>
          <w:jc w:val="center"/>
        </w:trPr>
        <w:tc>
          <w:tcPr>
            <w:tcW w:w="2208" w:type="dxa"/>
          </w:tcPr>
          <w:p w14:paraId="78B05C07" w14:textId="77777777" w:rsidR="00E44CF2" w:rsidRPr="005A42F2" w:rsidRDefault="00E44CF2" w:rsidP="00E039CE">
            <w:pPr>
              <w:spacing w:after="0"/>
              <w:jc w:val="center"/>
              <w:rPr>
                <w:szCs w:val="20"/>
              </w:rPr>
            </w:pPr>
            <w:r w:rsidRPr="005A42F2">
              <w:rPr>
                <w:noProof/>
                <w:szCs w:val="20"/>
              </w:rPr>
              <w:drawing>
                <wp:inline distT="0" distB="0" distL="0" distR="0" wp14:anchorId="61536497" wp14:editId="56C07957">
                  <wp:extent cx="914400" cy="1984974"/>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1984974"/>
                          </a:xfrm>
                          <a:prstGeom prst="rect">
                            <a:avLst/>
                          </a:prstGeom>
                          <a:noFill/>
                          <a:ln>
                            <a:noFill/>
                          </a:ln>
                        </pic:spPr>
                      </pic:pic>
                    </a:graphicData>
                  </a:graphic>
                </wp:inline>
              </w:drawing>
            </w:r>
          </w:p>
        </w:tc>
        <w:tc>
          <w:tcPr>
            <w:tcW w:w="2213" w:type="dxa"/>
          </w:tcPr>
          <w:p w14:paraId="20C76C9C" w14:textId="77777777" w:rsidR="00E44CF2" w:rsidRPr="005A42F2" w:rsidRDefault="00E44CF2" w:rsidP="00E039CE">
            <w:pPr>
              <w:spacing w:after="0"/>
              <w:jc w:val="center"/>
              <w:rPr>
                <w:szCs w:val="20"/>
              </w:rPr>
            </w:pPr>
            <w:r w:rsidRPr="005A42F2">
              <w:rPr>
                <w:noProof/>
                <w:szCs w:val="20"/>
              </w:rPr>
              <w:drawing>
                <wp:inline distT="0" distB="0" distL="0" distR="0" wp14:anchorId="5351AA61" wp14:editId="59A00EC2">
                  <wp:extent cx="914400" cy="198255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14400" cy="1982555"/>
                          </a:xfrm>
                          <a:prstGeom prst="rect">
                            <a:avLst/>
                          </a:prstGeom>
                          <a:noFill/>
                          <a:ln>
                            <a:noFill/>
                          </a:ln>
                        </pic:spPr>
                      </pic:pic>
                    </a:graphicData>
                  </a:graphic>
                </wp:inline>
              </w:drawing>
            </w:r>
          </w:p>
        </w:tc>
      </w:tr>
    </w:tbl>
    <w:p w14:paraId="5F8C3B6C" w14:textId="0240BD4F" w:rsidR="00E44CF2" w:rsidRPr="00A26B21" w:rsidRDefault="0042267B" w:rsidP="00A26B21">
      <w:pPr>
        <w:pStyle w:val="ListParagraph"/>
        <w:spacing w:before="240" w:after="0"/>
        <w:ind w:left="0"/>
        <w:jc w:val="center"/>
        <w:outlineLvl w:val="1"/>
        <w:rPr>
          <w:i/>
          <w:iCs/>
          <w:szCs w:val="20"/>
        </w:rPr>
      </w:pPr>
      <w:r w:rsidRPr="00A26B21">
        <w:rPr>
          <w:i/>
          <w:iCs/>
          <w:szCs w:val="20"/>
        </w:rPr>
        <w:t>Figure 3.</w:t>
      </w:r>
      <w:r w:rsidR="005865AC">
        <w:rPr>
          <w:i/>
          <w:iCs/>
          <w:szCs w:val="20"/>
        </w:rPr>
        <w:t>4</w:t>
      </w:r>
      <w:r w:rsidRPr="00A26B21">
        <w:rPr>
          <w:i/>
          <w:iCs/>
          <w:szCs w:val="20"/>
        </w:rPr>
        <w:t xml:space="preserve"> Financial Plan</w:t>
      </w:r>
    </w:p>
    <w:p w14:paraId="21D07860" w14:textId="77777777" w:rsidR="00E44CF2" w:rsidRPr="005A42F2" w:rsidRDefault="00E44CF2" w:rsidP="00E039CE">
      <w:pPr>
        <w:spacing w:after="0"/>
        <w:ind w:firstLine="709"/>
        <w:rPr>
          <w:szCs w:val="20"/>
        </w:rPr>
      </w:pPr>
    </w:p>
    <w:p w14:paraId="55A6C20E" w14:textId="22888C16" w:rsidR="00E44CF2" w:rsidRPr="005A42F2" w:rsidRDefault="001D2101" w:rsidP="00E039CE">
      <w:pPr>
        <w:spacing w:after="0"/>
        <w:ind w:firstLine="709"/>
        <w:rPr>
          <w:szCs w:val="20"/>
        </w:rPr>
      </w:pPr>
      <w:r w:rsidRPr="001D2101">
        <w:rPr>
          <w:szCs w:val="20"/>
        </w:rPr>
        <w:t>In Figure 3.</w:t>
      </w:r>
      <w:r w:rsidR="000B2CB9">
        <w:rPr>
          <w:szCs w:val="20"/>
        </w:rPr>
        <w:t>4</w:t>
      </w:r>
      <w:r w:rsidRPr="001D2101">
        <w:rPr>
          <w:szCs w:val="20"/>
        </w:rPr>
        <w:t xml:space="preserve"> is the result of the implementation of the prototype of the financial plan page where it has implemented the results of the evaluation that has been done before. And also the formula for calculating payments has been installed so that it can be seen how much money the user must collect each month.</w:t>
      </w:r>
    </w:p>
    <w:p w14:paraId="796F825A" w14:textId="77777777" w:rsidR="00E44CF2" w:rsidRPr="005A42F2" w:rsidRDefault="00E44CF2" w:rsidP="00E039CE">
      <w:pPr>
        <w:spacing w:after="0"/>
        <w:rPr>
          <w:rFonts w:eastAsia="Times New Roman"/>
          <w:szCs w:val="20"/>
        </w:rPr>
      </w:pPr>
    </w:p>
    <w:p w14:paraId="45E8ACC8" w14:textId="77777777" w:rsidR="00E44CF2" w:rsidRPr="005A42F2" w:rsidRDefault="00E44CF2" w:rsidP="00E039CE">
      <w:pPr>
        <w:pStyle w:val="ListParagraph"/>
        <w:widowControl w:val="0"/>
        <w:numPr>
          <w:ilvl w:val="0"/>
          <w:numId w:val="5"/>
        </w:numPr>
        <w:autoSpaceDE w:val="0"/>
        <w:autoSpaceDN w:val="0"/>
        <w:spacing w:after="0"/>
        <w:ind w:left="360"/>
        <w:contextualSpacing w:val="0"/>
        <w:jc w:val="left"/>
        <w:rPr>
          <w:b/>
          <w:bCs/>
          <w:szCs w:val="20"/>
        </w:rPr>
      </w:pPr>
      <w:r w:rsidRPr="005A42F2">
        <w:rPr>
          <w:szCs w:val="20"/>
        </w:rPr>
        <w:t>Financial Check Up</w:t>
      </w:r>
    </w:p>
    <w:p w14:paraId="0A3958B0" w14:textId="77777777" w:rsidR="00E44CF2" w:rsidRPr="005A42F2" w:rsidRDefault="00E44CF2" w:rsidP="00E039CE">
      <w:pPr>
        <w:pStyle w:val="ListParagraph"/>
        <w:spacing w:after="0"/>
        <w:ind w:left="360"/>
        <w:rPr>
          <w:szCs w:val="20"/>
        </w:rPr>
      </w:pPr>
    </w:p>
    <w:p w14:paraId="550C1E38" w14:textId="2E53EC6F" w:rsidR="00E44CF2" w:rsidRPr="001D2101" w:rsidRDefault="001D2101" w:rsidP="00E039CE">
      <w:pPr>
        <w:pStyle w:val="ListParagraph"/>
        <w:spacing w:after="0"/>
        <w:ind w:left="0" w:firstLine="371"/>
        <w:rPr>
          <w:szCs w:val="20"/>
        </w:rPr>
      </w:pPr>
      <w:r w:rsidRPr="001D2101">
        <w:rPr>
          <w:szCs w:val="20"/>
        </w:rPr>
        <w:t>Financial Check Up is a feature that can check your financial health.</w:t>
      </w:r>
    </w:p>
    <w:p w14:paraId="4CF032B8" w14:textId="77777777" w:rsidR="00E44CF2" w:rsidRPr="005A42F2" w:rsidRDefault="00E44CF2" w:rsidP="00E039CE">
      <w:pPr>
        <w:pStyle w:val="ListParagraph"/>
        <w:spacing w:after="0"/>
        <w:ind w:left="1069"/>
        <w:rPr>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3"/>
        <w:gridCol w:w="2208"/>
      </w:tblGrid>
      <w:tr w:rsidR="00E44CF2" w:rsidRPr="005A42F2" w14:paraId="79B46FDA" w14:textId="77777777" w:rsidTr="006B4840">
        <w:trPr>
          <w:jc w:val="center"/>
        </w:trPr>
        <w:tc>
          <w:tcPr>
            <w:tcW w:w="3595" w:type="dxa"/>
          </w:tcPr>
          <w:p w14:paraId="35D697A8" w14:textId="77777777" w:rsidR="00E44CF2" w:rsidRPr="005A42F2" w:rsidRDefault="00E44CF2" w:rsidP="00E039CE">
            <w:pPr>
              <w:spacing w:after="0"/>
              <w:jc w:val="center"/>
              <w:rPr>
                <w:szCs w:val="20"/>
              </w:rPr>
            </w:pPr>
            <w:r w:rsidRPr="005A42F2">
              <w:rPr>
                <w:noProof/>
                <w:szCs w:val="20"/>
              </w:rPr>
              <w:drawing>
                <wp:inline distT="0" distB="0" distL="0" distR="0" wp14:anchorId="0EB474B1" wp14:editId="3BED7382">
                  <wp:extent cx="914400" cy="1982556"/>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1982556"/>
                          </a:xfrm>
                          <a:prstGeom prst="rect">
                            <a:avLst/>
                          </a:prstGeom>
                          <a:noFill/>
                          <a:ln>
                            <a:noFill/>
                          </a:ln>
                        </pic:spPr>
                      </pic:pic>
                    </a:graphicData>
                  </a:graphic>
                </wp:inline>
              </w:drawing>
            </w:r>
          </w:p>
        </w:tc>
        <w:tc>
          <w:tcPr>
            <w:tcW w:w="3576" w:type="dxa"/>
          </w:tcPr>
          <w:p w14:paraId="0484E792" w14:textId="77777777" w:rsidR="00E44CF2" w:rsidRPr="005A42F2" w:rsidRDefault="00E44CF2" w:rsidP="00E039CE">
            <w:pPr>
              <w:spacing w:after="0"/>
              <w:jc w:val="center"/>
              <w:rPr>
                <w:szCs w:val="20"/>
              </w:rPr>
            </w:pPr>
            <w:r w:rsidRPr="005A42F2">
              <w:rPr>
                <w:noProof/>
                <w:szCs w:val="20"/>
              </w:rPr>
              <w:drawing>
                <wp:inline distT="0" distB="0" distL="0" distR="0" wp14:anchorId="1F750776" wp14:editId="67AC0D69">
                  <wp:extent cx="914400" cy="1984973"/>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1984973"/>
                          </a:xfrm>
                          <a:prstGeom prst="rect">
                            <a:avLst/>
                          </a:prstGeom>
                          <a:noFill/>
                          <a:ln>
                            <a:noFill/>
                          </a:ln>
                        </pic:spPr>
                      </pic:pic>
                    </a:graphicData>
                  </a:graphic>
                </wp:inline>
              </w:drawing>
            </w:r>
          </w:p>
        </w:tc>
      </w:tr>
    </w:tbl>
    <w:p w14:paraId="1A33F7A8" w14:textId="427208E3" w:rsidR="00E44CF2" w:rsidRPr="005865AC" w:rsidRDefault="005865AC" w:rsidP="005865AC">
      <w:pPr>
        <w:pStyle w:val="ListParagraph"/>
        <w:spacing w:before="240" w:after="0"/>
        <w:ind w:left="0"/>
        <w:jc w:val="center"/>
        <w:outlineLvl w:val="1"/>
        <w:rPr>
          <w:i/>
          <w:iCs/>
          <w:szCs w:val="20"/>
        </w:rPr>
      </w:pPr>
      <w:bookmarkStart w:id="13" w:name="_Toc138230267"/>
      <w:bookmarkStart w:id="14" w:name="_Toc138445473"/>
      <w:r w:rsidRPr="005865AC">
        <w:rPr>
          <w:i/>
          <w:iCs/>
          <w:szCs w:val="20"/>
        </w:rPr>
        <w:t>Figure</w:t>
      </w:r>
      <w:r w:rsidR="00E44CF2" w:rsidRPr="005865AC">
        <w:rPr>
          <w:i/>
          <w:iCs/>
          <w:szCs w:val="20"/>
        </w:rPr>
        <w:t xml:space="preserve"> </w:t>
      </w:r>
      <w:r w:rsidR="0042267B" w:rsidRPr="005865AC">
        <w:rPr>
          <w:i/>
          <w:iCs/>
          <w:szCs w:val="20"/>
        </w:rPr>
        <w:t>3</w:t>
      </w:r>
      <w:r w:rsidR="00E44CF2" w:rsidRPr="005865AC">
        <w:rPr>
          <w:i/>
          <w:iCs/>
          <w:szCs w:val="20"/>
        </w:rPr>
        <w:t>.</w:t>
      </w:r>
      <w:r w:rsidRPr="005865AC">
        <w:rPr>
          <w:i/>
          <w:iCs/>
          <w:szCs w:val="20"/>
        </w:rPr>
        <w:t>5</w:t>
      </w:r>
      <w:r w:rsidR="00E44CF2" w:rsidRPr="005865AC">
        <w:rPr>
          <w:i/>
          <w:iCs/>
          <w:szCs w:val="20"/>
        </w:rPr>
        <w:t xml:space="preserve"> Financial Check Up</w:t>
      </w:r>
      <w:bookmarkEnd w:id="13"/>
      <w:bookmarkEnd w:id="14"/>
      <w:r w:rsidR="00414A9F">
        <w:rPr>
          <w:i/>
          <w:iCs/>
          <w:szCs w:val="20"/>
        </w:rPr>
        <w:t xml:space="preserve"> Page</w:t>
      </w:r>
    </w:p>
    <w:p w14:paraId="56B0AC71" w14:textId="77777777" w:rsidR="00E44CF2" w:rsidRPr="005A42F2" w:rsidRDefault="00E44CF2" w:rsidP="00E039CE">
      <w:pPr>
        <w:spacing w:after="0"/>
        <w:ind w:firstLine="709"/>
        <w:rPr>
          <w:szCs w:val="20"/>
        </w:rPr>
      </w:pPr>
    </w:p>
    <w:p w14:paraId="3D6F9D13" w14:textId="7CB3195E" w:rsidR="00E44CF2" w:rsidRPr="005A42F2" w:rsidRDefault="0042267B" w:rsidP="00E039CE">
      <w:pPr>
        <w:spacing w:after="0"/>
        <w:ind w:firstLine="400"/>
        <w:rPr>
          <w:szCs w:val="20"/>
        </w:rPr>
      </w:pPr>
      <w:r w:rsidRPr="005A42F2">
        <w:rPr>
          <w:szCs w:val="20"/>
        </w:rPr>
        <w:t>Figure 3.</w:t>
      </w:r>
      <w:r w:rsidR="00726CA4">
        <w:rPr>
          <w:szCs w:val="20"/>
        </w:rPr>
        <w:t>5</w:t>
      </w:r>
      <w:r w:rsidRPr="005A42F2">
        <w:rPr>
          <w:szCs w:val="20"/>
        </w:rPr>
        <w:t xml:space="preserve"> is the result of the implementation of the prototype of the financial check-up page which has implemented the results of the evaluation that has been done before. And there is also a calculation formula that has been provided by SMILE so that it can be seen which parts are not ideal according to SMILE financial calculations.</w:t>
      </w:r>
    </w:p>
    <w:p w14:paraId="41AD9431" w14:textId="77777777" w:rsidR="0042267B" w:rsidRPr="005A42F2" w:rsidRDefault="0042267B" w:rsidP="00E039CE">
      <w:pPr>
        <w:spacing w:after="0"/>
        <w:rPr>
          <w:rFonts w:eastAsia="Times New Roman"/>
          <w:szCs w:val="20"/>
        </w:rPr>
      </w:pPr>
    </w:p>
    <w:p w14:paraId="08841457" w14:textId="11B85537" w:rsidR="00E44CF2" w:rsidRPr="00726CA4" w:rsidRDefault="009D7F99" w:rsidP="00726CA4">
      <w:pPr>
        <w:pStyle w:val="ListParagraph"/>
        <w:widowControl w:val="0"/>
        <w:numPr>
          <w:ilvl w:val="1"/>
          <w:numId w:val="16"/>
        </w:numPr>
        <w:autoSpaceDE w:val="0"/>
        <w:autoSpaceDN w:val="0"/>
        <w:spacing w:after="0"/>
        <w:jc w:val="left"/>
        <w:outlineLvl w:val="0"/>
        <w:rPr>
          <w:b/>
          <w:bCs/>
          <w:szCs w:val="20"/>
        </w:rPr>
      </w:pPr>
      <w:r w:rsidRPr="005A42F2">
        <w:rPr>
          <w:b/>
          <w:bCs/>
          <w:szCs w:val="20"/>
        </w:rPr>
        <w:t>System Testing</w:t>
      </w:r>
    </w:p>
    <w:p w14:paraId="649BCC8A" w14:textId="0F159838" w:rsidR="00E44CF2" w:rsidRPr="001A5E8A" w:rsidRDefault="009D7F99" w:rsidP="001A5E8A">
      <w:pPr>
        <w:pStyle w:val="ListParagraph"/>
        <w:spacing w:after="0"/>
        <w:ind w:left="0" w:firstLine="720"/>
        <w:rPr>
          <w:szCs w:val="20"/>
        </w:rPr>
      </w:pPr>
      <w:r w:rsidRPr="005A42F2">
        <w:rPr>
          <w:szCs w:val="20"/>
        </w:rPr>
        <w:t xml:space="preserve">Application testing is carried out to test all functions and features in the software whether it is in </w:t>
      </w:r>
      <w:r w:rsidRPr="005A42F2">
        <w:rPr>
          <w:szCs w:val="20"/>
        </w:rPr>
        <w:lastRenderedPageBreak/>
        <w:t>accordance with the requirements needed. This test uses 2 methods as follows.</w:t>
      </w:r>
    </w:p>
    <w:p w14:paraId="4802B8CD" w14:textId="6E0FDE6B" w:rsidR="00E44CF2" w:rsidRPr="005A42F2" w:rsidRDefault="00E44CF2" w:rsidP="00E039CE">
      <w:pPr>
        <w:pStyle w:val="ListParagraph"/>
        <w:widowControl w:val="0"/>
        <w:numPr>
          <w:ilvl w:val="0"/>
          <w:numId w:val="6"/>
        </w:numPr>
        <w:autoSpaceDE w:val="0"/>
        <w:autoSpaceDN w:val="0"/>
        <w:spacing w:after="0"/>
        <w:ind w:left="1080"/>
        <w:contextualSpacing w:val="0"/>
        <w:rPr>
          <w:szCs w:val="20"/>
        </w:rPr>
      </w:pPr>
      <w:r w:rsidRPr="005A42F2">
        <w:rPr>
          <w:szCs w:val="20"/>
        </w:rPr>
        <w:t>System Usability Scale</w:t>
      </w:r>
      <w:r w:rsidR="009D7F99" w:rsidRPr="005A42F2">
        <w:rPr>
          <w:szCs w:val="20"/>
        </w:rPr>
        <w:t xml:space="preserve"> Testing</w:t>
      </w:r>
    </w:p>
    <w:p w14:paraId="60ABA356" w14:textId="77777777" w:rsidR="00E44CF2" w:rsidRPr="005A42F2" w:rsidRDefault="00E44CF2" w:rsidP="00E039CE">
      <w:pPr>
        <w:spacing w:after="0"/>
        <w:rPr>
          <w:color w:val="000000" w:themeColor="text1"/>
          <w:szCs w:val="20"/>
        </w:rPr>
      </w:pPr>
    </w:p>
    <w:p w14:paraId="33A5F728" w14:textId="7F32A17D" w:rsidR="00E44CF2" w:rsidRPr="005A42F2" w:rsidRDefault="00E44CF2" w:rsidP="00E039CE">
      <w:pPr>
        <w:pStyle w:val="ListParagraph"/>
        <w:widowControl w:val="0"/>
        <w:numPr>
          <w:ilvl w:val="2"/>
          <w:numId w:val="16"/>
        </w:numPr>
        <w:autoSpaceDE w:val="0"/>
        <w:autoSpaceDN w:val="0"/>
        <w:spacing w:after="0"/>
        <w:contextualSpacing w:val="0"/>
        <w:jc w:val="left"/>
        <w:outlineLvl w:val="1"/>
        <w:rPr>
          <w:b/>
          <w:bCs/>
          <w:szCs w:val="20"/>
        </w:rPr>
      </w:pPr>
      <w:bookmarkStart w:id="15" w:name="_Toc138445482"/>
      <w:r w:rsidRPr="005A42F2">
        <w:rPr>
          <w:b/>
          <w:bCs/>
          <w:szCs w:val="20"/>
        </w:rPr>
        <w:t>System Usability Scale (SUS)</w:t>
      </w:r>
      <w:bookmarkEnd w:id="15"/>
      <w:r w:rsidR="005A42F2" w:rsidRPr="005A42F2">
        <w:rPr>
          <w:b/>
          <w:bCs/>
          <w:szCs w:val="20"/>
        </w:rPr>
        <w:t xml:space="preserve"> Testing</w:t>
      </w:r>
    </w:p>
    <w:p w14:paraId="1646A7E2" w14:textId="5F7E2D9E" w:rsidR="00E44CF2" w:rsidRPr="005A42F2" w:rsidRDefault="005A42F2" w:rsidP="00E039CE">
      <w:pPr>
        <w:pStyle w:val="ListParagraph"/>
        <w:spacing w:after="0"/>
        <w:ind w:left="0" w:firstLine="720"/>
        <w:rPr>
          <w:szCs w:val="20"/>
        </w:rPr>
      </w:pPr>
      <w:r w:rsidRPr="005A42F2">
        <w:rPr>
          <w:szCs w:val="20"/>
        </w:rPr>
        <w:t>The author tests with the system usability scale (SUS) so that it can be seen whether the application system that has been implemented has fulfilled its non-functional needs. This test is carried out by collecting statement points through a questionnaire that has been compiled by the user. The following are the questions in the system usability scale questionnaire:</w:t>
      </w:r>
    </w:p>
    <w:p w14:paraId="3B519460" w14:textId="1B52191F" w:rsidR="005A42F2" w:rsidRPr="005A42F2" w:rsidRDefault="005A42F2" w:rsidP="00E36757">
      <w:pPr>
        <w:spacing w:after="0"/>
        <w:ind w:left="709" w:hanging="360"/>
        <w:rPr>
          <w:szCs w:val="20"/>
        </w:rPr>
      </w:pPr>
      <w:r w:rsidRPr="005A42F2">
        <w:rPr>
          <w:szCs w:val="20"/>
        </w:rPr>
        <w:t>1.</w:t>
      </w:r>
      <w:r w:rsidRPr="005A42F2">
        <w:rPr>
          <w:szCs w:val="20"/>
        </w:rPr>
        <w:tab/>
      </w:r>
      <w:r w:rsidR="000C3E53" w:rsidRPr="000C3E53">
        <w:rPr>
          <w:szCs w:val="20"/>
        </w:rPr>
        <w:t>I think that I would like to use this system frequently.</w:t>
      </w:r>
    </w:p>
    <w:p w14:paraId="43B6031D" w14:textId="588486BE" w:rsidR="005A42F2" w:rsidRPr="005A42F2" w:rsidRDefault="005A42F2" w:rsidP="00E36757">
      <w:pPr>
        <w:spacing w:after="0"/>
        <w:ind w:left="709" w:hanging="360"/>
        <w:rPr>
          <w:szCs w:val="20"/>
        </w:rPr>
      </w:pPr>
      <w:r w:rsidRPr="005A42F2">
        <w:rPr>
          <w:szCs w:val="20"/>
        </w:rPr>
        <w:t>2.</w:t>
      </w:r>
      <w:r w:rsidRPr="005A42F2">
        <w:rPr>
          <w:szCs w:val="20"/>
        </w:rPr>
        <w:tab/>
      </w:r>
      <w:r w:rsidR="000C3E53" w:rsidRPr="000C3E53">
        <w:rPr>
          <w:szCs w:val="20"/>
        </w:rPr>
        <w:t>I found the system unnecessarily complex.</w:t>
      </w:r>
    </w:p>
    <w:p w14:paraId="38A23A04" w14:textId="03DA4D0C" w:rsidR="005A42F2" w:rsidRPr="005A42F2" w:rsidRDefault="005A42F2" w:rsidP="00E36757">
      <w:pPr>
        <w:spacing w:after="0"/>
        <w:ind w:left="709" w:hanging="360"/>
        <w:rPr>
          <w:szCs w:val="20"/>
        </w:rPr>
      </w:pPr>
      <w:r w:rsidRPr="005A42F2">
        <w:rPr>
          <w:szCs w:val="20"/>
        </w:rPr>
        <w:t>3.</w:t>
      </w:r>
      <w:r w:rsidRPr="005A42F2">
        <w:rPr>
          <w:szCs w:val="20"/>
        </w:rPr>
        <w:tab/>
      </w:r>
      <w:r w:rsidR="000C3E53" w:rsidRPr="000C3E53">
        <w:rPr>
          <w:szCs w:val="20"/>
        </w:rPr>
        <w:t>I thought the system was easy to use.</w:t>
      </w:r>
    </w:p>
    <w:p w14:paraId="4298740F" w14:textId="45801991" w:rsidR="005A42F2" w:rsidRPr="005A42F2" w:rsidRDefault="005A42F2" w:rsidP="00E36757">
      <w:pPr>
        <w:spacing w:after="0"/>
        <w:ind w:left="709" w:hanging="360"/>
        <w:rPr>
          <w:szCs w:val="20"/>
        </w:rPr>
      </w:pPr>
      <w:r w:rsidRPr="005A42F2">
        <w:rPr>
          <w:szCs w:val="20"/>
        </w:rPr>
        <w:t>4.</w:t>
      </w:r>
      <w:r w:rsidRPr="005A42F2">
        <w:rPr>
          <w:szCs w:val="20"/>
        </w:rPr>
        <w:tab/>
      </w:r>
      <w:r w:rsidR="000C3E53" w:rsidRPr="000C3E53">
        <w:rPr>
          <w:szCs w:val="20"/>
        </w:rPr>
        <w:t>I think that I would need the support of a technical person to be able to use this system.</w:t>
      </w:r>
    </w:p>
    <w:p w14:paraId="6DA93DA9" w14:textId="6EB67B6A" w:rsidR="005A42F2" w:rsidRPr="005A42F2" w:rsidRDefault="005A42F2" w:rsidP="00E36757">
      <w:pPr>
        <w:spacing w:after="0"/>
        <w:ind w:left="709" w:hanging="360"/>
        <w:rPr>
          <w:szCs w:val="20"/>
        </w:rPr>
      </w:pPr>
      <w:r w:rsidRPr="005A42F2">
        <w:rPr>
          <w:szCs w:val="20"/>
        </w:rPr>
        <w:t>5.</w:t>
      </w:r>
      <w:r w:rsidRPr="005A42F2">
        <w:rPr>
          <w:szCs w:val="20"/>
        </w:rPr>
        <w:tab/>
      </w:r>
      <w:r w:rsidR="000C3E53" w:rsidRPr="000C3E53">
        <w:rPr>
          <w:szCs w:val="20"/>
        </w:rPr>
        <w:t>I found the various functions in this system were well integrated.</w:t>
      </w:r>
    </w:p>
    <w:p w14:paraId="10AF70E9" w14:textId="1C8C0BCB" w:rsidR="005A42F2" w:rsidRPr="005A42F2" w:rsidRDefault="005A42F2" w:rsidP="00E36757">
      <w:pPr>
        <w:spacing w:after="0"/>
        <w:ind w:left="709" w:hanging="360"/>
        <w:rPr>
          <w:szCs w:val="20"/>
        </w:rPr>
      </w:pPr>
      <w:r w:rsidRPr="005A42F2">
        <w:rPr>
          <w:szCs w:val="20"/>
        </w:rPr>
        <w:t>6.</w:t>
      </w:r>
      <w:r w:rsidRPr="005A42F2">
        <w:rPr>
          <w:szCs w:val="20"/>
        </w:rPr>
        <w:tab/>
      </w:r>
      <w:r w:rsidR="000C3E53" w:rsidRPr="000C3E53">
        <w:rPr>
          <w:szCs w:val="20"/>
        </w:rPr>
        <w:t>I thought there was too much inconsistency in this system.</w:t>
      </w:r>
    </w:p>
    <w:p w14:paraId="358B5F81" w14:textId="656FF162" w:rsidR="005A42F2" w:rsidRPr="005A42F2" w:rsidRDefault="005A42F2" w:rsidP="00E36757">
      <w:pPr>
        <w:spacing w:after="0"/>
        <w:ind w:left="709" w:hanging="360"/>
        <w:rPr>
          <w:szCs w:val="20"/>
        </w:rPr>
      </w:pPr>
      <w:r w:rsidRPr="005A42F2">
        <w:rPr>
          <w:szCs w:val="20"/>
        </w:rPr>
        <w:t>7.</w:t>
      </w:r>
      <w:r w:rsidRPr="005A42F2">
        <w:rPr>
          <w:szCs w:val="20"/>
        </w:rPr>
        <w:tab/>
      </w:r>
      <w:r w:rsidR="000C3E53" w:rsidRPr="000C3E53">
        <w:rPr>
          <w:szCs w:val="20"/>
        </w:rPr>
        <w:t>I would imagine that most people would learn to use this system very quickly.</w:t>
      </w:r>
    </w:p>
    <w:p w14:paraId="3EDBAEEE" w14:textId="14262C9F" w:rsidR="005A42F2" w:rsidRPr="005A42F2" w:rsidRDefault="005A42F2" w:rsidP="00E36757">
      <w:pPr>
        <w:spacing w:after="0"/>
        <w:ind w:left="709" w:hanging="360"/>
        <w:rPr>
          <w:szCs w:val="20"/>
        </w:rPr>
      </w:pPr>
      <w:r w:rsidRPr="005A42F2">
        <w:rPr>
          <w:szCs w:val="20"/>
        </w:rPr>
        <w:t>8.</w:t>
      </w:r>
      <w:r w:rsidRPr="005A42F2">
        <w:rPr>
          <w:szCs w:val="20"/>
        </w:rPr>
        <w:tab/>
      </w:r>
      <w:r w:rsidR="000C3E53" w:rsidRPr="000C3E53">
        <w:rPr>
          <w:szCs w:val="20"/>
        </w:rPr>
        <w:t>I found the system very cumbersome to use.</w:t>
      </w:r>
    </w:p>
    <w:p w14:paraId="0CD2BCDA" w14:textId="5F456066" w:rsidR="005A42F2" w:rsidRPr="005A42F2" w:rsidRDefault="005A42F2" w:rsidP="00E36757">
      <w:pPr>
        <w:spacing w:after="0"/>
        <w:ind w:left="709" w:hanging="360"/>
        <w:rPr>
          <w:szCs w:val="20"/>
        </w:rPr>
      </w:pPr>
      <w:r w:rsidRPr="005A42F2">
        <w:rPr>
          <w:szCs w:val="20"/>
        </w:rPr>
        <w:t>9.</w:t>
      </w:r>
      <w:r w:rsidRPr="005A42F2">
        <w:rPr>
          <w:szCs w:val="20"/>
        </w:rPr>
        <w:tab/>
      </w:r>
      <w:r w:rsidR="000C3E53" w:rsidRPr="000C3E53">
        <w:rPr>
          <w:szCs w:val="20"/>
        </w:rPr>
        <w:t>I felt very confident using the system.</w:t>
      </w:r>
    </w:p>
    <w:p w14:paraId="4E60941D" w14:textId="7E1A9A0D" w:rsidR="00E44CF2" w:rsidRDefault="005A42F2" w:rsidP="00E36757">
      <w:pPr>
        <w:spacing w:after="0"/>
        <w:ind w:left="709" w:hanging="360"/>
        <w:rPr>
          <w:szCs w:val="20"/>
        </w:rPr>
      </w:pPr>
      <w:r w:rsidRPr="005A42F2">
        <w:rPr>
          <w:szCs w:val="20"/>
        </w:rPr>
        <w:t>10.</w:t>
      </w:r>
      <w:r w:rsidRPr="005A42F2">
        <w:rPr>
          <w:szCs w:val="20"/>
        </w:rPr>
        <w:tab/>
      </w:r>
      <w:r w:rsidR="000C3E53" w:rsidRPr="000C3E53">
        <w:rPr>
          <w:szCs w:val="20"/>
        </w:rPr>
        <w:t>I needed to learn a lot of things before I could get going with this system.</w:t>
      </w:r>
    </w:p>
    <w:p w14:paraId="5D94D09E" w14:textId="77777777" w:rsidR="00A11EDB" w:rsidRPr="005A42F2" w:rsidRDefault="00A11EDB" w:rsidP="00E36757">
      <w:pPr>
        <w:spacing w:after="0"/>
        <w:ind w:left="709" w:hanging="360"/>
        <w:rPr>
          <w:szCs w:val="20"/>
        </w:rPr>
      </w:pPr>
    </w:p>
    <w:p w14:paraId="6A1EFD7D" w14:textId="4FD6D38C" w:rsidR="00E44CF2" w:rsidRPr="005A42F2" w:rsidRDefault="005A42F2" w:rsidP="00E039CE">
      <w:pPr>
        <w:spacing w:after="0"/>
        <w:rPr>
          <w:szCs w:val="20"/>
        </w:rPr>
      </w:pPr>
      <w:r w:rsidRPr="005A42F2">
        <w:rPr>
          <w:szCs w:val="20"/>
        </w:rPr>
        <w:t>Description</w:t>
      </w:r>
      <w:r w:rsidR="00E44CF2" w:rsidRPr="005A42F2">
        <w:rPr>
          <w:szCs w:val="20"/>
        </w:rPr>
        <w:t>:</w:t>
      </w:r>
    </w:p>
    <w:p w14:paraId="41EFA643" w14:textId="6F98A237" w:rsidR="00E44CF2" w:rsidRPr="005A42F2" w:rsidRDefault="005A42F2" w:rsidP="00E039CE">
      <w:pPr>
        <w:spacing w:after="0"/>
        <w:rPr>
          <w:szCs w:val="20"/>
        </w:rPr>
      </w:pPr>
      <w:r w:rsidRPr="005A42F2">
        <w:rPr>
          <w:szCs w:val="20"/>
        </w:rPr>
        <w:t xml:space="preserve">Score </w:t>
      </w:r>
      <w:r w:rsidR="00E44CF2" w:rsidRPr="005A42F2">
        <w:rPr>
          <w:szCs w:val="20"/>
        </w:rPr>
        <w:t xml:space="preserve">1 = </w:t>
      </w:r>
      <w:r w:rsidRPr="005A42F2">
        <w:rPr>
          <w:szCs w:val="20"/>
        </w:rPr>
        <w:t xml:space="preserve">respondents chose </w:t>
      </w:r>
      <w:r w:rsidR="00E44CF2" w:rsidRPr="005A42F2">
        <w:rPr>
          <w:szCs w:val="20"/>
        </w:rPr>
        <w:t>“</w:t>
      </w:r>
      <w:r w:rsidR="00645DD1">
        <w:rPr>
          <w:szCs w:val="20"/>
        </w:rPr>
        <w:t>Strongly disagree</w:t>
      </w:r>
      <w:r w:rsidR="00E44CF2" w:rsidRPr="005A42F2">
        <w:rPr>
          <w:szCs w:val="20"/>
        </w:rPr>
        <w:t>”</w:t>
      </w:r>
    </w:p>
    <w:p w14:paraId="21CA29DD" w14:textId="2CAFE33F" w:rsidR="00E44CF2" w:rsidRPr="005A42F2" w:rsidRDefault="005A42F2" w:rsidP="00E039CE">
      <w:pPr>
        <w:spacing w:after="0"/>
        <w:rPr>
          <w:szCs w:val="20"/>
        </w:rPr>
      </w:pPr>
      <w:r w:rsidRPr="005A42F2">
        <w:rPr>
          <w:szCs w:val="20"/>
        </w:rPr>
        <w:t xml:space="preserve">Score </w:t>
      </w:r>
      <w:r w:rsidR="00E44CF2" w:rsidRPr="005A42F2">
        <w:rPr>
          <w:szCs w:val="20"/>
        </w:rPr>
        <w:t xml:space="preserve">2 = </w:t>
      </w:r>
      <w:r w:rsidRPr="005A42F2">
        <w:rPr>
          <w:szCs w:val="20"/>
        </w:rPr>
        <w:t>respondents chose</w:t>
      </w:r>
      <w:r w:rsidR="00E44CF2" w:rsidRPr="005A42F2">
        <w:rPr>
          <w:szCs w:val="20"/>
        </w:rPr>
        <w:t xml:space="preserve"> “</w:t>
      </w:r>
      <w:r w:rsidR="000C3E53">
        <w:rPr>
          <w:szCs w:val="20"/>
        </w:rPr>
        <w:t>Disagree</w:t>
      </w:r>
      <w:r w:rsidR="00E44CF2" w:rsidRPr="005A42F2">
        <w:rPr>
          <w:szCs w:val="20"/>
        </w:rPr>
        <w:t>”</w:t>
      </w:r>
    </w:p>
    <w:p w14:paraId="63B4CEBC" w14:textId="3B3A812A" w:rsidR="00E44CF2" w:rsidRPr="005A42F2" w:rsidRDefault="005A42F2" w:rsidP="00E039CE">
      <w:pPr>
        <w:spacing w:after="0"/>
        <w:rPr>
          <w:szCs w:val="20"/>
        </w:rPr>
      </w:pPr>
      <w:r w:rsidRPr="005A42F2">
        <w:rPr>
          <w:szCs w:val="20"/>
        </w:rPr>
        <w:t xml:space="preserve">Score </w:t>
      </w:r>
      <w:r w:rsidR="00E44CF2" w:rsidRPr="005A42F2">
        <w:rPr>
          <w:szCs w:val="20"/>
        </w:rPr>
        <w:t xml:space="preserve">3 = </w:t>
      </w:r>
      <w:r w:rsidRPr="005A42F2">
        <w:rPr>
          <w:szCs w:val="20"/>
        </w:rPr>
        <w:t xml:space="preserve">respondents chose </w:t>
      </w:r>
      <w:r w:rsidR="00E44CF2" w:rsidRPr="005A42F2">
        <w:rPr>
          <w:szCs w:val="20"/>
        </w:rPr>
        <w:t>“</w:t>
      </w:r>
      <w:r w:rsidR="000C3E53">
        <w:rPr>
          <w:szCs w:val="20"/>
        </w:rPr>
        <w:t>Doubtful</w:t>
      </w:r>
      <w:r w:rsidR="00E44CF2" w:rsidRPr="005A42F2">
        <w:rPr>
          <w:szCs w:val="20"/>
        </w:rPr>
        <w:t>”</w:t>
      </w:r>
    </w:p>
    <w:p w14:paraId="2A6BFF21" w14:textId="51E2F69D" w:rsidR="00E44CF2" w:rsidRPr="005A42F2" w:rsidRDefault="005A42F2" w:rsidP="00E039CE">
      <w:pPr>
        <w:spacing w:after="0"/>
        <w:rPr>
          <w:szCs w:val="20"/>
        </w:rPr>
      </w:pPr>
      <w:r w:rsidRPr="005A42F2">
        <w:rPr>
          <w:szCs w:val="20"/>
        </w:rPr>
        <w:t xml:space="preserve">Score </w:t>
      </w:r>
      <w:r w:rsidR="00E44CF2" w:rsidRPr="005A42F2">
        <w:rPr>
          <w:szCs w:val="20"/>
        </w:rPr>
        <w:t xml:space="preserve">4 = </w:t>
      </w:r>
      <w:r w:rsidRPr="005A42F2">
        <w:rPr>
          <w:szCs w:val="20"/>
        </w:rPr>
        <w:t xml:space="preserve">respondents chose </w:t>
      </w:r>
      <w:r w:rsidR="00E44CF2" w:rsidRPr="005A42F2">
        <w:rPr>
          <w:szCs w:val="20"/>
        </w:rPr>
        <w:t>“</w:t>
      </w:r>
      <w:r w:rsidR="00645DD1">
        <w:rPr>
          <w:szCs w:val="20"/>
        </w:rPr>
        <w:t>Agree</w:t>
      </w:r>
      <w:r w:rsidR="00E44CF2" w:rsidRPr="005A42F2">
        <w:rPr>
          <w:szCs w:val="20"/>
        </w:rPr>
        <w:t>”</w:t>
      </w:r>
    </w:p>
    <w:p w14:paraId="0C275FFF" w14:textId="3C820972" w:rsidR="00E44CF2" w:rsidRPr="005A42F2" w:rsidRDefault="005A42F2" w:rsidP="00E039CE">
      <w:pPr>
        <w:spacing w:after="0"/>
        <w:rPr>
          <w:szCs w:val="20"/>
        </w:rPr>
      </w:pPr>
      <w:r w:rsidRPr="005A42F2">
        <w:rPr>
          <w:szCs w:val="20"/>
        </w:rPr>
        <w:t xml:space="preserve">Score </w:t>
      </w:r>
      <w:r w:rsidR="00E44CF2" w:rsidRPr="005A42F2">
        <w:rPr>
          <w:szCs w:val="20"/>
        </w:rPr>
        <w:t xml:space="preserve">5 = </w:t>
      </w:r>
      <w:r w:rsidRPr="005A42F2">
        <w:rPr>
          <w:szCs w:val="20"/>
        </w:rPr>
        <w:t xml:space="preserve">respondents chose </w:t>
      </w:r>
      <w:r w:rsidR="00E44CF2" w:rsidRPr="005A42F2">
        <w:rPr>
          <w:szCs w:val="20"/>
        </w:rPr>
        <w:t>“</w:t>
      </w:r>
      <w:r w:rsidR="00645DD1">
        <w:rPr>
          <w:szCs w:val="20"/>
        </w:rPr>
        <w:t>Strongly agree</w:t>
      </w:r>
      <w:r w:rsidR="00E44CF2" w:rsidRPr="005A42F2">
        <w:rPr>
          <w:szCs w:val="20"/>
        </w:rPr>
        <w:t>”</w:t>
      </w:r>
    </w:p>
    <w:p w14:paraId="07532EFB" w14:textId="77777777" w:rsidR="00E44CF2" w:rsidRPr="005A42F2" w:rsidRDefault="00E44CF2" w:rsidP="00132F32">
      <w:pPr>
        <w:pStyle w:val="Heading2"/>
        <w:spacing w:before="0" w:after="0"/>
        <w:rPr>
          <w:color w:val="000000" w:themeColor="text1"/>
          <w:szCs w:val="20"/>
        </w:rPr>
        <w:sectPr w:rsidR="00E44CF2" w:rsidRPr="005A42F2" w:rsidSect="00C72934">
          <w:type w:val="continuous"/>
          <w:pgSz w:w="11906" w:h="16838"/>
          <w:pgMar w:top="1418" w:right="1418" w:bottom="1418" w:left="1418" w:header="709" w:footer="709" w:gutter="0"/>
          <w:cols w:num="2" w:space="227"/>
          <w:docGrid w:linePitch="360"/>
        </w:sectPr>
      </w:pPr>
      <w:bookmarkStart w:id="16" w:name="_Toc138230276"/>
      <w:bookmarkStart w:id="17" w:name="_Toc138445483"/>
    </w:p>
    <w:p w14:paraId="57F081D3" w14:textId="77777777" w:rsidR="00E039CE" w:rsidRDefault="00E039CE" w:rsidP="00132F32">
      <w:pPr>
        <w:pStyle w:val="Heading2"/>
        <w:spacing w:before="0" w:after="0"/>
        <w:rPr>
          <w:color w:val="000000" w:themeColor="text1"/>
          <w:szCs w:val="20"/>
        </w:rPr>
      </w:pPr>
    </w:p>
    <w:p w14:paraId="6E3682B6" w14:textId="78F1FD7B" w:rsidR="00E44CF2" w:rsidRPr="005A42F2" w:rsidRDefault="00E44CF2" w:rsidP="00E039CE">
      <w:pPr>
        <w:pStyle w:val="Heading2"/>
        <w:spacing w:before="0" w:after="0"/>
        <w:jc w:val="center"/>
        <w:rPr>
          <w:color w:val="000000" w:themeColor="text1"/>
          <w:szCs w:val="20"/>
        </w:rPr>
      </w:pPr>
      <w:proofErr w:type="spellStart"/>
      <w:r w:rsidRPr="005A42F2">
        <w:rPr>
          <w:color w:val="000000" w:themeColor="text1"/>
          <w:szCs w:val="20"/>
        </w:rPr>
        <w:t>Tabel</w:t>
      </w:r>
      <w:proofErr w:type="spellEnd"/>
      <w:r w:rsidRPr="005A42F2">
        <w:rPr>
          <w:color w:val="000000" w:themeColor="text1"/>
          <w:szCs w:val="20"/>
        </w:rPr>
        <w:t xml:space="preserve"> </w:t>
      </w:r>
      <w:r w:rsidR="00622FEB">
        <w:rPr>
          <w:color w:val="000000" w:themeColor="text1"/>
          <w:szCs w:val="20"/>
        </w:rPr>
        <w:t>3</w:t>
      </w:r>
      <w:r w:rsidRPr="005A42F2">
        <w:rPr>
          <w:color w:val="000000" w:themeColor="text1"/>
          <w:szCs w:val="20"/>
        </w:rPr>
        <w:t>.</w:t>
      </w:r>
      <w:r w:rsidR="00622FEB">
        <w:rPr>
          <w:color w:val="000000" w:themeColor="text1"/>
          <w:szCs w:val="20"/>
        </w:rPr>
        <w:t>1</w:t>
      </w:r>
      <w:r w:rsidRPr="005A42F2">
        <w:rPr>
          <w:color w:val="000000" w:themeColor="text1"/>
          <w:szCs w:val="20"/>
        </w:rPr>
        <w:t xml:space="preserve"> SUS</w:t>
      </w:r>
      <w:bookmarkEnd w:id="16"/>
      <w:bookmarkEnd w:id="17"/>
      <w:r w:rsidR="005A42F2" w:rsidRPr="005A42F2">
        <w:rPr>
          <w:color w:val="000000" w:themeColor="text1"/>
          <w:szCs w:val="20"/>
        </w:rPr>
        <w:t xml:space="preserve"> Testing</w:t>
      </w:r>
      <w:r w:rsidRPr="005A42F2">
        <w:rPr>
          <w:color w:val="000000" w:themeColor="text1"/>
          <w:szCs w:val="20"/>
        </w:rPr>
        <w:br/>
      </w:r>
    </w:p>
    <w:tbl>
      <w:tblPr>
        <w:tblStyle w:val="TableGrid"/>
        <w:tblW w:w="84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67"/>
        <w:gridCol w:w="567"/>
        <w:gridCol w:w="567"/>
        <w:gridCol w:w="567"/>
        <w:gridCol w:w="567"/>
        <w:gridCol w:w="567"/>
        <w:gridCol w:w="567"/>
        <w:gridCol w:w="567"/>
        <w:gridCol w:w="567"/>
        <w:gridCol w:w="651"/>
        <w:gridCol w:w="1050"/>
        <w:gridCol w:w="1128"/>
      </w:tblGrid>
      <w:tr w:rsidR="00E44CF2" w:rsidRPr="00647CEB" w14:paraId="34349BC9" w14:textId="77777777" w:rsidTr="00E039CE">
        <w:trPr>
          <w:trHeight w:val="20"/>
          <w:jc w:val="center"/>
        </w:trPr>
        <w:tc>
          <w:tcPr>
            <w:tcW w:w="6321" w:type="dxa"/>
            <w:gridSpan w:val="11"/>
            <w:tcBorders>
              <w:top w:val="single" w:sz="4" w:space="0" w:color="auto"/>
            </w:tcBorders>
          </w:tcPr>
          <w:p w14:paraId="3C417FCC" w14:textId="48BB8D45" w:rsidR="00E44CF2" w:rsidRPr="00647CEB" w:rsidRDefault="005A42F2" w:rsidP="00E039CE">
            <w:pPr>
              <w:pStyle w:val="ListParagraph"/>
              <w:spacing w:after="0"/>
              <w:ind w:left="0"/>
              <w:jc w:val="center"/>
              <w:rPr>
                <w:color w:val="000000" w:themeColor="text1"/>
                <w:sz w:val="18"/>
                <w:szCs w:val="18"/>
              </w:rPr>
            </w:pPr>
            <w:r w:rsidRPr="00647CEB">
              <w:rPr>
                <w:color w:val="000000" w:themeColor="text1"/>
                <w:sz w:val="18"/>
                <w:szCs w:val="18"/>
              </w:rPr>
              <w:t>Calculated Score</w:t>
            </w:r>
          </w:p>
        </w:tc>
        <w:tc>
          <w:tcPr>
            <w:tcW w:w="1050" w:type="dxa"/>
            <w:vMerge w:val="restart"/>
            <w:tcBorders>
              <w:top w:val="single" w:sz="4" w:space="0" w:color="auto"/>
            </w:tcBorders>
          </w:tcPr>
          <w:p w14:paraId="37D07C5E" w14:textId="47CEF3DD" w:rsidR="00E44CF2" w:rsidRPr="00647CEB" w:rsidRDefault="005A42F2" w:rsidP="00E039CE">
            <w:pPr>
              <w:pStyle w:val="ListParagraph"/>
              <w:spacing w:after="0"/>
              <w:ind w:left="0"/>
              <w:jc w:val="center"/>
              <w:rPr>
                <w:color w:val="000000" w:themeColor="text1"/>
                <w:sz w:val="18"/>
                <w:szCs w:val="18"/>
              </w:rPr>
            </w:pPr>
            <w:r w:rsidRPr="00647CEB">
              <w:rPr>
                <w:color w:val="000000" w:themeColor="text1"/>
                <w:sz w:val="18"/>
                <w:szCs w:val="18"/>
              </w:rPr>
              <w:t>Total</w:t>
            </w:r>
          </w:p>
        </w:tc>
        <w:tc>
          <w:tcPr>
            <w:tcW w:w="1128" w:type="dxa"/>
            <w:vMerge w:val="restart"/>
            <w:tcBorders>
              <w:top w:val="single" w:sz="4" w:space="0" w:color="auto"/>
            </w:tcBorders>
          </w:tcPr>
          <w:p w14:paraId="543FF205" w14:textId="25025DED" w:rsidR="00E44CF2" w:rsidRPr="00647CEB" w:rsidRDefault="005A42F2" w:rsidP="00E039CE">
            <w:pPr>
              <w:pStyle w:val="ListParagraph"/>
              <w:spacing w:after="0"/>
              <w:ind w:left="0"/>
              <w:jc w:val="center"/>
              <w:rPr>
                <w:color w:val="000000" w:themeColor="text1"/>
                <w:sz w:val="18"/>
                <w:szCs w:val="18"/>
              </w:rPr>
            </w:pPr>
            <w:r w:rsidRPr="00647CEB">
              <w:rPr>
                <w:color w:val="000000" w:themeColor="text1"/>
                <w:sz w:val="18"/>
                <w:szCs w:val="18"/>
              </w:rPr>
              <w:t>Score</w:t>
            </w:r>
            <w:r w:rsidR="00E44CF2" w:rsidRPr="00647CEB">
              <w:rPr>
                <w:color w:val="000000" w:themeColor="text1"/>
                <w:sz w:val="18"/>
                <w:szCs w:val="18"/>
              </w:rPr>
              <w:t xml:space="preserve"> (</w:t>
            </w:r>
            <w:r w:rsidRPr="00647CEB">
              <w:rPr>
                <w:color w:val="000000" w:themeColor="text1"/>
                <w:sz w:val="18"/>
                <w:szCs w:val="18"/>
              </w:rPr>
              <w:t>Total</w:t>
            </w:r>
            <w:r w:rsidR="00E44CF2" w:rsidRPr="00647CEB">
              <w:rPr>
                <w:color w:val="000000" w:themeColor="text1"/>
                <w:sz w:val="18"/>
                <w:szCs w:val="18"/>
              </w:rPr>
              <w:t xml:space="preserve"> x 2,5)</w:t>
            </w:r>
          </w:p>
        </w:tc>
      </w:tr>
      <w:tr w:rsidR="00E44CF2" w:rsidRPr="00647CEB" w14:paraId="0F5CC0CC" w14:textId="77777777" w:rsidTr="00E039CE">
        <w:trPr>
          <w:trHeight w:val="20"/>
          <w:jc w:val="center"/>
        </w:trPr>
        <w:tc>
          <w:tcPr>
            <w:tcW w:w="567" w:type="dxa"/>
            <w:tcBorders>
              <w:top w:val="single" w:sz="4" w:space="0" w:color="auto"/>
            </w:tcBorders>
          </w:tcPr>
          <w:p w14:paraId="61492C0F"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themeColor="text1"/>
                <w:sz w:val="18"/>
                <w:szCs w:val="18"/>
              </w:rPr>
              <w:t>No</w:t>
            </w:r>
          </w:p>
        </w:tc>
        <w:tc>
          <w:tcPr>
            <w:tcW w:w="567" w:type="dxa"/>
            <w:tcBorders>
              <w:top w:val="single" w:sz="4" w:space="0" w:color="auto"/>
            </w:tcBorders>
          </w:tcPr>
          <w:p w14:paraId="4F2C2493"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themeColor="text1"/>
                <w:sz w:val="18"/>
                <w:szCs w:val="18"/>
              </w:rPr>
              <w:t>Q1</w:t>
            </w:r>
          </w:p>
        </w:tc>
        <w:tc>
          <w:tcPr>
            <w:tcW w:w="567" w:type="dxa"/>
            <w:tcBorders>
              <w:top w:val="single" w:sz="4" w:space="0" w:color="auto"/>
            </w:tcBorders>
          </w:tcPr>
          <w:p w14:paraId="6B83EF2B"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themeColor="text1"/>
                <w:sz w:val="18"/>
                <w:szCs w:val="18"/>
              </w:rPr>
              <w:t>Q2</w:t>
            </w:r>
          </w:p>
        </w:tc>
        <w:tc>
          <w:tcPr>
            <w:tcW w:w="567" w:type="dxa"/>
            <w:tcBorders>
              <w:top w:val="single" w:sz="4" w:space="0" w:color="auto"/>
            </w:tcBorders>
          </w:tcPr>
          <w:p w14:paraId="3F7B47AC"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themeColor="text1"/>
                <w:sz w:val="18"/>
                <w:szCs w:val="18"/>
              </w:rPr>
              <w:t>Q3</w:t>
            </w:r>
          </w:p>
        </w:tc>
        <w:tc>
          <w:tcPr>
            <w:tcW w:w="567" w:type="dxa"/>
            <w:tcBorders>
              <w:top w:val="single" w:sz="4" w:space="0" w:color="auto"/>
            </w:tcBorders>
          </w:tcPr>
          <w:p w14:paraId="77795F7B"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themeColor="text1"/>
                <w:sz w:val="18"/>
                <w:szCs w:val="18"/>
              </w:rPr>
              <w:t>Q4</w:t>
            </w:r>
          </w:p>
        </w:tc>
        <w:tc>
          <w:tcPr>
            <w:tcW w:w="567" w:type="dxa"/>
            <w:tcBorders>
              <w:top w:val="single" w:sz="4" w:space="0" w:color="auto"/>
            </w:tcBorders>
          </w:tcPr>
          <w:p w14:paraId="0650F543"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themeColor="text1"/>
                <w:sz w:val="18"/>
                <w:szCs w:val="18"/>
              </w:rPr>
              <w:t>Q5</w:t>
            </w:r>
          </w:p>
        </w:tc>
        <w:tc>
          <w:tcPr>
            <w:tcW w:w="567" w:type="dxa"/>
            <w:tcBorders>
              <w:top w:val="single" w:sz="4" w:space="0" w:color="auto"/>
            </w:tcBorders>
          </w:tcPr>
          <w:p w14:paraId="6ADDBD51"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themeColor="text1"/>
                <w:sz w:val="18"/>
                <w:szCs w:val="18"/>
              </w:rPr>
              <w:t>Q6</w:t>
            </w:r>
          </w:p>
        </w:tc>
        <w:tc>
          <w:tcPr>
            <w:tcW w:w="567" w:type="dxa"/>
            <w:tcBorders>
              <w:top w:val="single" w:sz="4" w:space="0" w:color="auto"/>
            </w:tcBorders>
          </w:tcPr>
          <w:p w14:paraId="57B4AC2F"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themeColor="text1"/>
                <w:sz w:val="18"/>
                <w:szCs w:val="18"/>
              </w:rPr>
              <w:t>Q7</w:t>
            </w:r>
          </w:p>
        </w:tc>
        <w:tc>
          <w:tcPr>
            <w:tcW w:w="567" w:type="dxa"/>
            <w:tcBorders>
              <w:top w:val="single" w:sz="4" w:space="0" w:color="auto"/>
            </w:tcBorders>
          </w:tcPr>
          <w:p w14:paraId="493E664F"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themeColor="text1"/>
                <w:sz w:val="18"/>
                <w:szCs w:val="18"/>
              </w:rPr>
              <w:t>Q8</w:t>
            </w:r>
          </w:p>
        </w:tc>
        <w:tc>
          <w:tcPr>
            <w:tcW w:w="567" w:type="dxa"/>
            <w:tcBorders>
              <w:top w:val="single" w:sz="4" w:space="0" w:color="auto"/>
            </w:tcBorders>
          </w:tcPr>
          <w:p w14:paraId="79E7B95D"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themeColor="text1"/>
                <w:sz w:val="18"/>
                <w:szCs w:val="18"/>
              </w:rPr>
              <w:t>Q9</w:t>
            </w:r>
          </w:p>
        </w:tc>
        <w:tc>
          <w:tcPr>
            <w:tcW w:w="651" w:type="dxa"/>
            <w:tcBorders>
              <w:top w:val="single" w:sz="4" w:space="0" w:color="auto"/>
            </w:tcBorders>
          </w:tcPr>
          <w:p w14:paraId="49BF2EBA"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themeColor="text1"/>
                <w:sz w:val="18"/>
                <w:szCs w:val="18"/>
              </w:rPr>
              <w:t>Q10</w:t>
            </w:r>
          </w:p>
        </w:tc>
        <w:tc>
          <w:tcPr>
            <w:tcW w:w="1050" w:type="dxa"/>
            <w:vMerge/>
            <w:tcBorders>
              <w:top w:val="single" w:sz="4" w:space="0" w:color="auto"/>
            </w:tcBorders>
          </w:tcPr>
          <w:p w14:paraId="46707ED8" w14:textId="77777777" w:rsidR="00E44CF2" w:rsidRPr="00647CEB" w:rsidRDefault="00E44CF2" w:rsidP="00E039CE">
            <w:pPr>
              <w:pStyle w:val="ListParagraph"/>
              <w:spacing w:after="0"/>
              <w:ind w:left="0"/>
              <w:jc w:val="center"/>
              <w:rPr>
                <w:color w:val="000000" w:themeColor="text1"/>
                <w:sz w:val="18"/>
                <w:szCs w:val="18"/>
              </w:rPr>
            </w:pPr>
          </w:p>
        </w:tc>
        <w:tc>
          <w:tcPr>
            <w:tcW w:w="1128" w:type="dxa"/>
            <w:vMerge/>
            <w:tcBorders>
              <w:top w:val="single" w:sz="4" w:space="0" w:color="auto"/>
            </w:tcBorders>
          </w:tcPr>
          <w:p w14:paraId="64BF062C" w14:textId="77777777" w:rsidR="00E44CF2" w:rsidRPr="00647CEB" w:rsidRDefault="00E44CF2" w:rsidP="00E039CE">
            <w:pPr>
              <w:pStyle w:val="ListParagraph"/>
              <w:spacing w:after="0"/>
              <w:ind w:left="0"/>
              <w:jc w:val="center"/>
              <w:rPr>
                <w:color w:val="000000" w:themeColor="text1"/>
                <w:sz w:val="18"/>
                <w:szCs w:val="18"/>
              </w:rPr>
            </w:pPr>
          </w:p>
        </w:tc>
      </w:tr>
      <w:tr w:rsidR="00E44CF2" w:rsidRPr="00647CEB" w14:paraId="53577CD0" w14:textId="77777777" w:rsidTr="00E039CE">
        <w:trPr>
          <w:trHeight w:val="20"/>
          <w:jc w:val="center"/>
        </w:trPr>
        <w:tc>
          <w:tcPr>
            <w:tcW w:w="567" w:type="dxa"/>
          </w:tcPr>
          <w:p w14:paraId="745CFA6B" w14:textId="77777777" w:rsidR="00E44CF2" w:rsidRPr="00647CEB" w:rsidRDefault="00E44CF2" w:rsidP="00E039CE">
            <w:pPr>
              <w:pStyle w:val="ListParagraph"/>
              <w:spacing w:after="0"/>
              <w:ind w:left="0"/>
              <w:jc w:val="center"/>
              <w:rPr>
                <w:color w:val="000000"/>
                <w:sz w:val="18"/>
                <w:szCs w:val="18"/>
              </w:rPr>
            </w:pPr>
            <w:r w:rsidRPr="00647CEB">
              <w:rPr>
                <w:color w:val="000000"/>
                <w:sz w:val="18"/>
                <w:szCs w:val="18"/>
              </w:rPr>
              <w:t>1.</w:t>
            </w:r>
          </w:p>
        </w:tc>
        <w:tc>
          <w:tcPr>
            <w:tcW w:w="567" w:type="dxa"/>
            <w:vAlign w:val="bottom"/>
          </w:tcPr>
          <w:p w14:paraId="2DFFD06F"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567" w:type="dxa"/>
            <w:vAlign w:val="bottom"/>
          </w:tcPr>
          <w:p w14:paraId="49EC0C03"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7F95B92F" w14:textId="77777777" w:rsidR="00E44CF2" w:rsidRPr="00647CEB" w:rsidRDefault="00E44CF2" w:rsidP="00E039CE">
            <w:pPr>
              <w:pStyle w:val="ListParagraph"/>
              <w:spacing w:after="0"/>
              <w:ind w:left="0"/>
              <w:jc w:val="center"/>
              <w:rPr>
                <w:sz w:val="18"/>
                <w:szCs w:val="18"/>
              </w:rPr>
            </w:pPr>
            <w:r w:rsidRPr="00647CEB">
              <w:rPr>
                <w:color w:val="000000"/>
                <w:sz w:val="18"/>
                <w:szCs w:val="18"/>
              </w:rPr>
              <w:t>4</w:t>
            </w:r>
          </w:p>
        </w:tc>
        <w:tc>
          <w:tcPr>
            <w:tcW w:w="567" w:type="dxa"/>
            <w:vAlign w:val="bottom"/>
          </w:tcPr>
          <w:p w14:paraId="2DEE4812"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567" w:type="dxa"/>
            <w:vAlign w:val="bottom"/>
          </w:tcPr>
          <w:p w14:paraId="294FA817"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6FF0541E"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71D7F3F6"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4</w:t>
            </w:r>
          </w:p>
        </w:tc>
        <w:tc>
          <w:tcPr>
            <w:tcW w:w="567" w:type="dxa"/>
            <w:vAlign w:val="bottom"/>
          </w:tcPr>
          <w:p w14:paraId="04B72852"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01928053"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651" w:type="dxa"/>
            <w:vAlign w:val="bottom"/>
          </w:tcPr>
          <w:p w14:paraId="6C519BE8"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1050" w:type="dxa"/>
            <w:vAlign w:val="bottom"/>
          </w:tcPr>
          <w:p w14:paraId="11D7167C"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33</w:t>
            </w:r>
          </w:p>
        </w:tc>
        <w:tc>
          <w:tcPr>
            <w:tcW w:w="1128" w:type="dxa"/>
            <w:vAlign w:val="bottom"/>
          </w:tcPr>
          <w:p w14:paraId="0386542A"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82,5</w:t>
            </w:r>
          </w:p>
        </w:tc>
      </w:tr>
      <w:tr w:rsidR="00E44CF2" w:rsidRPr="00647CEB" w14:paraId="0E4E6683" w14:textId="77777777" w:rsidTr="00E039CE">
        <w:trPr>
          <w:trHeight w:val="20"/>
          <w:jc w:val="center"/>
        </w:trPr>
        <w:tc>
          <w:tcPr>
            <w:tcW w:w="567" w:type="dxa"/>
          </w:tcPr>
          <w:p w14:paraId="5E5C222F" w14:textId="77777777" w:rsidR="00E44CF2" w:rsidRPr="00647CEB" w:rsidRDefault="00E44CF2" w:rsidP="00E039CE">
            <w:pPr>
              <w:pStyle w:val="ListParagraph"/>
              <w:spacing w:after="0"/>
              <w:ind w:left="0"/>
              <w:jc w:val="center"/>
              <w:rPr>
                <w:color w:val="000000"/>
                <w:sz w:val="18"/>
                <w:szCs w:val="18"/>
              </w:rPr>
            </w:pPr>
            <w:r w:rsidRPr="00647CEB">
              <w:rPr>
                <w:color w:val="000000"/>
                <w:sz w:val="18"/>
                <w:szCs w:val="18"/>
              </w:rPr>
              <w:t>2.</w:t>
            </w:r>
          </w:p>
        </w:tc>
        <w:tc>
          <w:tcPr>
            <w:tcW w:w="567" w:type="dxa"/>
            <w:vAlign w:val="bottom"/>
          </w:tcPr>
          <w:p w14:paraId="0F985120"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616CE940"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2A3D3808" w14:textId="77777777" w:rsidR="00E44CF2" w:rsidRPr="00647CEB" w:rsidRDefault="00E44CF2" w:rsidP="00E039CE">
            <w:pPr>
              <w:pStyle w:val="ListParagraph"/>
              <w:spacing w:after="0"/>
              <w:ind w:left="0"/>
              <w:jc w:val="center"/>
              <w:rPr>
                <w:sz w:val="18"/>
                <w:szCs w:val="18"/>
              </w:rPr>
            </w:pPr>
            <w:r w:rsidRPr="00647CEB">
              <w:rPr>
                <w:color w:val="000000"/>
                <w:sz w:val="18"/>
                <w:szCs w:val="18"/>
              </w:rPr>
              <w:t>5</w:t>
            </w:r>
          </w:p>
        </w:tc>
        <w:tc>
          <w:tcPr>
            <w:tcW w:w="567" w:type="dxa"/>
            <w:vAlign w:val="bottom"/>
          </w:tcPr>
          <w:p w14:paraId="099B6772"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29DC4068"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019F8DE8"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6113B2A1"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4BB8B0EB"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0767F1EE"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651" w:type="dxa"/>
            <w:vAlign w:val="bottom"/>
          </w:tcPr>
          <w:p w14:paraId="39B8E0AC"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1050" w:type="dxa"/>
            <w:vAlign w:val="bottom"/>
          </w:tcPr>
          <w:p w14:paraId="048FFC95"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50</w:t>
            </w:r>
          </w:p>
        </w:tc>
        <w:tc>
          <w:tcPr>
            <w:tcW w:w="1128" w:type="dxa"/>
            <w:vAlign w:val="bottom"/>
          </w:tcPr>
          <w:p w14:paraId="22D9884B"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125</w:t>
            </w:r>
          </w:p>
        </w:tc>
      </w:tr>
      <w:tr w:rsidR="00E44CF2" w:rsidRPr="00647CEB" w14:paraId="3C6B72C1" w14:textId="77777777" w:rsidTr="00E039CE">
        <w:trPr>
          <w:trHeight w:val="20"/>
          <w:jc w:val="center"/>
        </w:trPr>
        <w:tc>
          <w:tcPr>
            <w:tcW w:w="567" w:type="dxa"/>
          </w:tcPr>
          <w:p w14:paraId="70BF6B15" w14:textId="77777777" w:rsidR="00E44CF2" w:rsidRPr="00647CEB" w:rsidRDefault="00E44CF2" w:rsidP="00E039CE">
            <w:pPr>
              <w:pStyle w:val="ListParagraph"/>
              <w:spacing w:after="0"/>
              <w:ind w:left="0"/>
              <w:jc w:val="center"/>
              <w:rPr>
                <w:color w:val="000000"/>
                <w:sz w:val="18"/>
                <w:szCs w:val="18"/>
              </w:rPr>
            </w:pPr>
            <w:r w:rsidRPr="00647CEB">
              <w:rPr>
                <w:color w:val="000000"/>
                <w:sz w:val="18"/>
                <w:szCs w:val="18"/>
              </w:rPr>
              <w:t>3.</w:t>
            </w:r>
          </w:p>
        </w:tc>
        <w:tc>
          <w:tcPr>
            <w:tcW w:w="567" w:type="dxa"/>
            <w:vAlign w:val="bottom"/>
          </w:tcPr>
          <w:p w14:paraId="7A7BE702"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1</w:t>
            </w:r>
          </w:p>
        </w:tc>
        <w:tc>
          <w:tcPr>
            <w:tcW w:w="567" w:type="dxa"/>
            <w:vAlign w:val="bottom"/>
          </w:tcPr>
          <w:p w14:paraId="7E5A2498"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1</w:t>
            </w:r>
          </w:p>
        </w:tc>
        <w:tc>
          <w:tcPr>
            <w:tcW w:w="567" w:type="dxa"/>
            <w:vAlign w:val="bottom"/>
          </w:tcPr>
          <w:p w14:paraId="633AD892" w14:textId="77777777" w:rsidR="00E44CF2" w:rsidRPr="00647CEB" w:rsidRDefault="00E44CF2" w:rsidP="00E039CE">
            <w:pPr>
              <w:pStyle w:val="ListParagraph"/>
              <w:spacing w:after="0"/>
              <w:ind w:left="0"/>
              <w:jc w:val="center"/>
              <w:rPr>
                <w:sz w:val="18"/>
                <w:szCs w:val="18"/>
              </w:rPr>
            </w:pPr>
            <w:r w:rsidRPr="00647CEB">
              <w:rPr>
                <w:color w:val="000000"/>
                <w:sz w:val="18"/>
                <w:szCs w:val="18"/>
              </w:rPr>
              <w:t>3</w:t>
            </w:r>
          </w:p>
        </w:tc>
        <w:tc>
          <w:tcPr>
            <w:tcW w:w="567" w:type="dxa"/>
            <w:vAlign w:val="bottom"/>
          </w:tcPr>
          <w:p w14:paraId="639354E5"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1</w:t>
            </w:r>
          </w:p>
        </w:tc>
        <w:tc>
          <w:tcPr>
            <w:tcW w:w="567" w:type="dxa"/>
            <w:vAlign w:val="bottom"/>
          </w:tcPr>
          <w:p w14:paraId="262CB8B3"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1</w:t>
            </w:r>
          </w:p>
        </w:tc>
        <w:tc>
          <w:tcPr>
            <w:tcW w:w="567" w:type="dxa"/>
            <w:vAlign w:val="bottom"/>
          </w:tcPr>
          <w:p w14:paraId="1CB666E6"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1</w:t>
            </w:r>
          </w:p>
        </w:tc>
        <w:tc>
          <w:tcPr>
            <w:tcW w:w="567" w:type="dxa"/>
            <w:vAlign w:val="bottom"/>
          </w:tcPr>
          <w:p w14:paraId="1C963E0E"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4AD750EA"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1</w:t>
            </w:r>
          </w:p>
        </w:tc>
        <w:tc>
          <w:tcPr>
            <w:tcW w:w="567" w:type="dxa"/>
            <w:vAlign w:val="bottom"/>
          </w:tcPr>
          <w:p w14:paraId="4147F2D4"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651" w:type="dxa"/>
            <w:vAlign w:val="bottom"/>
          </w:tcPr>
          <w:p w14:paraId="003B9659"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1050" w:type="dxa"/>
            <w:vAlign w:val="bottom"/>
          </w:tcPr>
          <w:p w14:paraId="090373F5"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22</w:t>
            </w:r>
          </w:p>
        </w:tc>
        <w:tc>
          <w:tcPr>
            <w:tcW w:w="1128" w:type="dxa"/>
            <w:vAlign w:val="bottom"/>
          </w:tcPr>
          <w:p w14:paraId="64842424"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55</w:t>
            </w:r>
          </w:p>
        </w:tc>
      </w:tr>
      <w:tr w:rsidR="00E44CF2" w:rsidRPr="00647CEB" w14:paraId="4CD2807E" w14:textId="77777777" w:rsidTr="00E039CE">
        <w:trPr>
          <w:trHeight w:val="20"/>
          <w:jc w:val="center"/>
        </w:trPr>
        <w:tc>
          <w:tcPr>
            <w:tcW w:w="567" w:type="dxa"/>
          </w:tcPr>
          <w:p w14:paraId="011E2012" w14:textId="77777777" w:rsidR="00E44CF2" w:rsidRPr="00647CEB" w:rsidRDefault="00E44CF2" w:rsidP="00E039CE">
            <w:pPr>
              <w:pStyle w:val="ListParagraph"/>
              <w:spacing w:after="0"/>
              <w:ind w:left="0"/>
              <w:jc w:val="center"/>
              <w:rPr>
                <w:color w:val="000000"/>
                <w:sz w:val="18"/>
                <w:szCs w:val="18"/>
              </w:rPr>
            </w:pPr>
            <w:r w:rsidRPr="00647CEB">
              <w:rPr>
                <w:color w:val="000000"/>
                <w:sz w:val="18"/>
                <w:szCs w:val="18"/>
              </w:rPr>
              <w:t>4.</w:t>
            </w:r>
          </w:p>
        </w:tc>
        <w:tc>
          <w:tcPr>
            <w:tcW w:w="567" w:type="dxa"/>
            <w:vAlign w:val="bottom"/>
          </w:tcPr>
          <w:p w14:paraId="7BC110BA"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38ABA6A2"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1</w:t>
            </w:r>
          </w:p>
        </w:tc>
        <w:tc>
          <w:tcPr>
            <w:tcW w:w="567" w:type="dxa"/>
            <w:vAlign w:val="bottom"/>
          </w:tcPr>
          <w:p w14:paraId="2C246BFF" w14:textId="77777777" w:rsidR="00E44CF2" w:rsidRPr="00647CEB" w:rsidRDefault="00E44CF2" w:rsidP="00E039CE">
            <w:pPr>
              <w:pStyle w:val="ListParagraph"/>
              <w:spacing w:after="0"/>
              <w:ind w:left="0"/>
              <w:jc w:val="center"/>
              <w:rPr>
                <w:sz w:val="18"/>
                <w:szCs w:val="18"/>
              </w:rPr>
            </w:pPr>
            <w:r w:rsidRPr="00647CEB">
              <w:rPr>
                <w:color w:val="000000"/>
                <w:sz w:val="18"/>
                <w:szCs w:val="18"/>
              </w:rPr>
              <w:t>5</w:t>
            </w:r>
          </w:p>
        </w:tc>
        <w:tc>
          <w:tcPr>
            <w:tcW w:w="567" w:type="dxa"/>
            <w:vAlign w:val="bottom"/>
          </w:tcPr>
          <w:p w14:paraId="0C4FD2A2"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567" w:type="dxa"/>
            <w:vAlign w:val="bottom"/>
          </w:tcPr>
          <w:p w14:paraId="6D503EC8"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3A8565C2"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567" w:type="dxa"/>
            <w:vAlign w:val="bottom"/>
          </w:tcPr>
          <w:p w14:paraId="2A9D9AEB"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7B4D023C"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545BA1F8"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651" w:type="dxa"/>
            <w:vAlign w:val="bottom"/>
          </w:tcPr>
          <w:p w14:paraId="5A618FC4"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1050" w:type="dxa"/>
            <w:vAlign w:val="bottom"/>
          </w:tcPr>
          <w:p w14:paraId="6BD548E3"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37</w:t>
            </w:r>
          </w:p>
        </w:tc>
        <w:tc>
          <w:tcPr>
            <w:tcW w:w="1128" w:type="dxa"/>
            <w:vAlign w:val="bottom"/>
          </w:tcPr>
          <w:p w14:paraId="705A21E0"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92,5</w:t>
            </w:r>
          </w:p>
        </w:tc>
      </w:tr>
      <w:tr w:rsidR="00E44CF2" w:rsidRPr="00647CEB" w14:paraId="6036780C" w14:textId="77777777" w:rsidTr="00E039CE">
        <w:trPr>
          <w:trHeight w:val="20"/>
          <w:jc w:val="center"/>
        </w:trPr>
        <w:tc>
          <w:tcPr>
            <w:tcW w:w="567" w:type="dxa"/>
          </w:tcPr>
          <w:p w14:paraId="42982DD3" w14:textId="77777777" w:rsidR="00E44CF2" w:rsidRPr="00647CEB" w:rsidRDefault="00E44CF2" w:rsidP="00E039CE">
            <w:pPr>
              <w:pStyle w:val="ListParagraph"/>
              <w:spacing w:after="0"/>
              <w:ind w:left="0"/>
              <w:jc w:val="center"/>
              <w:rPr>
                <w:color w:val="000000"/>
                <w:sz w:val="18"/>
                <w:szCs w:val="18"/>
              </w:rPr>
            </w:pPr>
            <w:r w:rsidRPr="00647CEB">
              <w:rPr>
                <w:color w:val="000000"/>
                <w:sz w:val="18"/>
                <w:szCs w:val="18"/>
              </w:rPr>
              <w:t>5.</w:t>
            </w:r>
          </w:p>
        </w:tc>
        <w:tc>
          <w:tcPr>
            <w:tcW w:w="567" w:type="dxa"/>
            <w:vAlign w:val="bottom"/>
          </w:tcPr>
          <w:p w14:paraId="6322DF80"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4BE52843"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3146685C" w14:textId="77777777" w:rsidR="00E44CF2" w:rsidRPr="00647CEB" w:rsidRDefault="00E44CF2" w:rsidP="00E039CE">
            <w:pPr>
              <w:pStyle w:val="ListParagraph"/>
              <w:spacing w:after="0"/>
              <w:ind w:left="0"/>
              <w:jc w:val="center"/>
              <w:rPr>
                <w:sz w:val="18"/>
                <w:szCs w:val="18"/>
              </w:rPr>
            </w:pPr>
            <w:r w:rsidRPr="00647CEB">
              <w:rPr>
                <w:color w:val="000000"/>
                <w:sz w:val="18"/>
                <w:szCs w:val="18"/>
              </w:rPr>
              <w:t>5</w:t>
            </w:r>
          </w:p>
        </w:tc>
        <w:tc>
          <w:tcPr>
            <w:tcW w:w="567" w:type="dxa"/>
            <w:vAlign w:val="bottom"/>
          </w:tcPr>
          <w:p w14:paraId="751E58FA"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4</w:t>
            </w:r>
          </w:p>
        </w:tc>
        <w:tc>
          <w:tcPr>
            <w:tcW w:w="567" w:type="dxa"/>
            <w:vAlign w:val="bottom"/>
          </w:tcPr>
          <w:p w14:paraId="28485A92"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7AC74E4E"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1</w:t>
            </w:r>
          </w:p>
        </w:tc>
        <w:tc>
          <w:tcPr>
            <w:tcW w:w="567" w:type="dxa"/>
            <w:vAlign w:val="bottom"/>
          </w:tcPr>
          <w:p w14:paraId="4B13FA2D"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4</w:t>
            </w:r>
          </w:p>
        </w:tc>
        <w:tc>
          <w:tcPr>
            <w:tcW w:w="567" w:type="dxa"/>
            <w:vAlign w:val="bottom"/>
          </w:tcPr>
          <w:p w14:paraId="5871634B"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10FB1103"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4</w:t>
            </w:r>
          </w:p>
        </w:tc>
        <w:tc>
          <w:tcPr>
            <w:tcW w:w="651" w:type="dxa"/>
            <w:vAlign w:val="bottom"/>
          </w:tcPr>
          <w:p w14:paraId="0AC84EA0"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1</w:t>
            </w:r>
          </w:p>
        </w:tc>
        <w:tc>
          <w:tcPr>
            <w:tcW w:w="1050" w:type="dxa"/>
            <w:vAlign w:val="bottom"/>
          </w:tcPr>
          <w:p w14:paraId="417CFBE2"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33</w:t>
            </w:r>
          </w:p>
        </w:tc>
        <w:tc>
          <w:tcPr>
            <w:tcW w:w="1128" w:type="dxa"/>
            <w:vAlign w:val="bottom"/>
          </w:tcPr>
          <w:p w14:paraId="72D7E9EF"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82,5</w:t>
            </w:r>
          </w:p>
        </w:tc>
      </w:tr>
      <w:tr w:rsidR="00E44CF2" w:rsidRPr="00647CEB" w14:paraId="26923285" w14:textId="77777777" w:rsidTr="00E039CE">
        <w:trPr>
          <w:trHeight w:val="20"/>
          <w:jc w:val="center"/>
        </w:trPr>
        <w:tc>
          <w:tcPr>
            <w:tcW w:w="567" w:type="dxa"/>
          </w:tcPr>
          <w:p w14:paraId="24A858E0" w14:textId="77777777" w:rsidR="00E44CF2" w:rsidRPr="00647CEB" w:rsidRDefault="00E44CF2" w:rsidP="00E039CE">
            <w:pPr>
              <w:pStyle w:val="ListParagraph"/>
              <w:spacing w:after="0"/>
              <w:ind w:left="0"/>
              <w:jc w:val="center"/>
              <w:rPr>
                <w:color w:val="000000"/>
                <w:sz w:val="18"/>
                <w:szCs w:val="18"/>
              </w:rPr>
            </w:pPr>
            <w:r w:rsidRPr="00647CEB">
              <w:rPr>
                <w:color w:val="000000"/>
                <w:sz w:val="18"/>
                <w:szCs w:val="18"/>
              </w:rPr>
              <w:t>6.</w:t>
            </w:r>
          </w:p>
        </w:tc>
        <w:tc>
          <w:tcPr>
            <w:tcW w:w="567" w:type="dxa"/>
            <w:vAlign w:val="bottom"/>
          </w:tcPr>
          <w:p w14:paraId="69664E28"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4</w:t>
            </w:r>
          </w:p>
        </w:tc>
        <w:tc>
          <w:tcPr>
            <w:tcW w:w="567" w:type="dxa"/>
            <w:vAlign w:val="bottom"/>
          </w:tcPr>
          <w:p w14:paraId="14D14AFF"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3C36D2C8" w14:textId="77777777" w:rsidR="00E44CF2" w:rsidRPr="00647CEB" w:rsidRDefault="00E44CF2" w:rsidP="00E039CE">
            <w:pPr>
              <w:pStyle w:val="ListParagraph"/>
              <w:spacing w:after="0"/>
              <w:ind w:left="0"/>
              <w:jc w:val="center"/>
              <w:rPr>
                <w:sz w:val="18"/>
                <w:szCs w:val="18"/>
              </w:rPr>
            </w:pPr>
            <w:r w:rsidRPr="00647CEB">
              <w:rPr>
                <w:color w:val="000000"/>
                <w:sz w:val="18"/>
                <w:szCs w:val="18"/>
              </w:rPr>
              <w:t>5</w:t>
            </w:r>
          </w:p>
        </w:tc>
        <w:tc>
          <w:tcPr>
            <w:tcW w:w="567" w:type="dxa"/>
            <w:vAlign w:val="bottom"/>
          </w:tcPr>
          <w:p w14:paraId="1E411AB3"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567" w:type="dxa"/>
            <w:vAlign w:val="bottom"/>
          </w:tcPr>
          <w:p w14:paraId="42AA08EA"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1024C237"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567" w:type="dxa"/>
            <w:vAlign w:val="bottom"/>
          </w:tcPr>
          <w:p w14:paraId="6D3B7D36"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1E3F7A87"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567" w:type="dxa"/>
            <w:vAlign w:val="bottom"/>
          </w:tcPr>
          <w:p w14:paraId="044C54E7"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651" w:type="dxa"/>
            <w:vAlign w:val="bottom"/>
          </w:tcPr>
          <w:p w14:paraId="7F61DCCF"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4</w:t>
            </w:r>
          </w:p>
        </w:tc>
        <w:tc>
          <w:tcPr>
            <w:tcW w:w="1050" w:type="dxa"/>
            <w:vAlign w:val="bottom"/>
          </w:tcPr>
          <w:p w14:paraId="6860E88F"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39</w:t>
            </w:r>
          </w:p>
        </w:tc>
        <w:tc>
          <w:tcPr>
            <w:tcW w:w="1128" w:type="dxa"/>
            <w:vAlign w:val="bottom"/>
          </w:tcPr>
          <w:p w14:paraId="68C69D6C"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97,5</w:t>
            </w:r>
          </w:p>
        </w:tc>
      </w:tr>
      <w:tr w:rsidR="00E44CF2" w:rsidRPr="00647CEB" w14:paraId="2171944D" w14:textId="77777777" w:rsidTr="00E039CE">
        <w:trPr>
          <w:trHeight w:val="20"/>
          <w:jc w:val="center"/>
        </w:trPr>
        <w:tc>
          <w:tcPr>
            <w:tcW w:w="567" w:type="dxa"/>
          </w:tcPr>
          <w:p w14:paraId="51A8DC93" w14:textId="77777777" w:rsidR="00E44CF2" w:rsidRPr="00647CEB" w:rsidRDefault="00E44CF2" w:rsidP="00E039CE">
            <w:pPr>
              <w:pStyle w:val="ListParagraph"/>
              <w:spacing w:after="0"/>
              <w:ind w:left="0"/>
              <w:jc w:val="center"/>
              <w:rPr>
                <w:color w:val="000000"/>
                <w:sz w:val="18"/>
                <w:szCs w:val="18"/>
              </w:rPr>
            </w:pPr>
            <w:r w:rsidRPr="00647CEB">
              <w:rPr>
                <w:color w:val="000000"/>
                <w:sz w:val="18"/>
                <w:szCs w:val="18"/>
              </w:rPr>
              <w:t>7.</w:t>
            </w:r>
          </w:p>
        </w:tc>
        <w:tc>
          <w:tcPr>
            <w:tcW w:w="567" w:type="dxa"/>
            <w:vAlign w:val="bottom"/>
          </w:tcPr>
          <w:p w14:paraId="5622DF73"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567" w:type="dxa"/>
            <w:vAlign w:val="bottom"/>
          </w:tcPr>
          <w:p w14:paraId="12E315C6"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2CC6FBFC" w14:textId="77777777" w:rsidR="00E44CF2" w:rsidRPr="00647CEB" w:rsidRDefault="00E44CF2" w:rsidP="00E039CE">
            <w:pPr>
              <w:pStyle w:val="ListParagraph"/>
              <w:spacing w:after="0"/>
              <w:ind w:left="0"/>
              <w:jc w:val="center"/>
              <w:rPr>
                <w:sz w:val="18"/>
                <w:szCs w:val="18"/>
              </w:rPr>
            </w:pPr>
            <w:r w:rsidRPr="00647CEB">
              <w:rPr>
                <w:color w:val="000000"/>
                <w:sz w:val="18"/>
                <w:szCs w:val="18"/>
              </w:rPr>
              <w:t>2</w:t>
            </w:r>
          </w:p>
        </w:tc>
        <w:tc>
          <w:tcPr>
            <w:tcW w:w="567" w:type="dxa"/>
            <w:vAlign w:val="bottom"/>
          </w:tcPr>
          <w:p w14:paraId="68BDCF15"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54BE3EFB"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218301AC"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39E3D8D6"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750249CE"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73D64949"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651" w:type="dxa"/>
            <w:vAlign w:val="bottom"/>
          </w:tcPr>
          <w:p w14:paraId="7EC6739F"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1050" w:type="dxa"/>
            <w:vAlign w:val="bottom"/>
          </w:tcPr>
          <w:p w14:paraId="1E4E8F94"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21</w:t>
            </w:r>
          </w:p>
        </w:tc>
        <w:tc>
          <w:tcPr>
            <w:tcW w:w="1128" w:type="dxa"/>
            <w:vAlign w:val="bottom"/>
          </w:tcPr>
          <w:p w14:paraId="46E6DB22"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52,5</w:t>
            </w:r>
          </w:p>
        </w:tc>
      </w:tr>
      <w:tr w:rsidR="00E44CF2" w:rsidRPr="00647CEB" w14:paraId="2006D8C5" w14:textId="77777777" w:rsidTr="00E039CE">
        <w:trPr>
          <w:trHeight w:val="20"/>
          <w:jc w:val="center"/>
        </w:trPr>
        <w:tc>
          <w:tcPr>
            <w:tcW w:w="567" w:type="dxa"/>
          </w:tcPr>
          <w:p w14:paraId="1D53057F" w14:textId="77777777" w:rsidR="00E44CF2" w:rsidRPr="00647CEB" w:rsidRDefault="00E44CF2" w:rsidP="00E039CE">
            <w:pPr>
              <w:pStyle w:val="ListParagraph"/>
              <w:spacing w:after="0"/>
              <w:ind w:left="0"/>
              <w:jc w:val="center"/>
              <w:rPr>
                <w:color w:val="000000"/>
                <w:sz w:val="18"/>
                <w:szCs w:val="18"/>
              </w:rPr>
            </w:pPr>
            <w:r w:rsidRPr="00647CEB">
              <w:rPr>
                <w:color w:val="000000"/>
                <w:sz w:val="18"/>
                <w:szCs w:val="18"/>
              </w:rPr>
              <w:t>8.</w:t>
            </w:r>
          </w:p>
        </w:tc>
        <w:tc>
          <w:tcPr>
            <w:tcW w:w="567" w:type="dxa"/>
            <w:vAlign w:val="bottom"/>
          </w:tcPr>
          <w:p w14:paraId="1506A378"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3AB9ED43"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09D005CD" w14:textId="77777777" w:rsidR="00E44CF2" w:rsidRPr="00647CEB" w:rsidRDefault="00E44CF2" w:rsidP="00E039CE">
            <w:pPr>
              <w:pStyle w:val="ListParagraph"/>
              <w:spacing w:after="0"/>
              <w:ind w:left="0"/>
              <w:jc w:val="center"/>
              <w:rPr>
                <w:sz w:val="18"/>
                <w:szCs w:val="18"/>
              </w:rPr>
            </w:pPr>
            <w:r w:rsidRPr="00647CEB">
              <w:rPr>
                <w:color w:val="000000"/>
                <w:sz w:val="18"/>
                <w:szCs w:val="18"/>
              </w:rPr>
              <w:t>5</w:t>
            </w:r>
          </w:p>
        </w:tc>
        <w:tc>
          <w:tcPr>
            <w:tcW w:w="567" w:type="dxa"/>
            <w:vAlign w:val="bottom"/>
          </w:tcPr>
          <w:p w14:paraId="0C7B3084"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1</w:t>
            </w:r>
          </w:p>
        </w:tc>
        <w:tc>
          <w:tcPr>
            <w:tcW w:w="567" w:type="dxa"/>
            <w:vAlign w:val="bottom"/>
          </w:tcPr>
          <w:p w14:paraId="6D00DD6A"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553B24D1"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567" w:type="dxa"/>
            <w:vAlign w:val="bottom"/>
          </w:tcPr>
          <w:p w14:paraId="590042C3"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7A0E0EB3"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0856DD65"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651" w:type="dxa"/>
            <w:vAlign w:val="bottom"/>
          </w:tcPr>
          <w:p w14:paraId="0778229E"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1050" w:type="dxa"/>
            <w:vAlign w:val="bottom"/>
          </w:tcPr>
          <w:p w14:paraId="26D4C059"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35</w:t>
            </w:r>
          </w:p>
        </w:tc>
        <w:tc>
          <w:tcPr>
            <w:tcW w:w="1128" w:type="dxa"/>
            <w:vAlign w:val="bottom"/>
          </w:tcPr>
          <w:p w14:paraId="4AE3CB9B"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87,5</w:t>
            </w:r>
          </w:p>
        </w:tc>
      </w:tr>
      <w:tr w:rsidR="00E44CF2" w:rsidRPr="00647CEB" w14:paraId="208C7268" w14:textId="77777777" w:rsidTr="00E039CE">
        <w:trPr>
          <w:trHeight w:val="20"/>
          <w:jc w:val="center"/>
        </w:trPr>
        <w:tc>
          <w:tcPr>
            <w:tcW w:w="567" w:type="dxa"/>
          </w:tcPr>
          <w:p w14:paraId="41B6C0C7" w14:textId="77777777" w:rsidR="00E44CF2" w:rsidRPr="00647CEB" w:rsidRDefault="00E44CF2" w:rsidP="00E039CE">
            <w:pPr>
              <w:pStyle w:val="ListParagraph"/>
              <w:spacing w:after="0"/>
              <w:ind w:left="0"/>
              <w:jc w:val="center"/>
              <w:rPr>
                <w:color w:val="000000"/>
                <w:sz w:val="18"/>
                <w:szCs w:val="18"/>
              </w:rPr>
            </w:pPr>
            <w:r w:rsidRPr="00647CEB">
              <w:rPr>
                <w:color w:val="000000"/>
                <w:sz w:val="18"/>
                <w:szCs w:val="18"/>
              </w:rPr>
              <w:t>9.</w:t>
            </w:r>
          </w:p>
        </w:tc>
        <w:tc>
          <w:tcPr>
            <w:tcW w:w="567" w:type="dxa"/>
            <w:vAlign w:val="bottom"/>
          </w:tcPr>
          <w:p w14:paraId="1B0E6983"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567" w:type="dxa"/>
            <w:vAlign w:val="bottom"/>
          </w:tcPr>
          <w:p w14:paraId="12F28A8E"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567" w:type="dxa"/>
            <w:vAlign w:val="bottom"/>
          </w:tcPr>
          <w:p w14:paraId="7DBA1364" w14:textId="77777777" w:rsidR="00E44CF2" w:rsidRPr="00647CEB" w:rsidRDefault="00E44CF2" w:rsidP="00E039CE">
            <w:pPr>
              <w:pStyle w:val="ListParagraph"/>
              <w:spacing w:after="0"/>
              <w:ind w:left="0"/>
              <w:jc w:val="center"/>
              <w:rPr>
                <w:sz w:val="18"/>
                <w:szCs w:val="18"/>
              </w:rPr>
            </w:pPr>
            <w:r w:rsidRPr="00647CEB">
              <w:rPr>
                <w:color w:val="000000"/>
                <w:sz w:val="18"/>
                <w:szCs w:val="18"/>
              </w:rPr>
              <w:t>2</w:t>
            </w:r>
          </w:p>
        </w:tc>
        <w:tc>
          <w:tcPr>
            <w:tcW w:w="567" w:type="dxa"/>
            <w:vAlign w:val="bottom"/>
          </w:tcPr>
          <w:p w14:paraId="6686F12A"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567" w:type="dxa"/>
            <w:vAlign w:val="bottom"/>
          </w:tcPr>
          <w:p w14:paraId="61DED29D"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3C42C2A1"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567" w:type="dxa"/>
            <w:vAlign w:val="bottom"/>
          </w:tcPr>
          <w:p w14:paraId="68315C0C"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567" w:type="dxa"/>
            <w:vAlign w:val="bottom"/>
          </w:tcPr>
          <w:p w14:paraId="48A53617"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567" w:type="dxa"/>
            <w:vAlign w:val="bottom"/>
          </w:tcPr>
          <w:p w14:paraId="0518E242"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651" w:type="dxa"/>
            <w:vAlign w:val="bottom"/>
          </w:tcPr>
          <w:p w14:paraId="26AC9F8C"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4</w:t>
            </w:r>
          </w:p>
        </w:tc>
        <w:tc>
          <w:tcPr>
            <w:tcW w:w="1050" w:type="dxa"/>
            <w:vAlign w:val="bottom"/>
          </w:tcPr>
          <w:p w14:paraId="47717FB9"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29</w:t>
            </w:r>
          </w:p>
        </w:tc>
        <w:tc>
          <w:tcPr>
            <w:tcW w:w="1128" w:type="dxa"/>
            <w:vAlign w:val="bottom"/>
          </w:tcPr>
          <w:p w14:paraId="683DA915"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72,5</w:t>
            </w:r>
          </w:p>
        </w:tc>
      </w:tr>
      <w:tr w:rsidR="00E44CF2" w:rsidRPr="00647CEB" w14:paraId="53C50464" w14:textId="77777777" w:rsidTr="00E039CE">
        <w:trPr>
          <w:trHeight w:val="20"/>
          <w:jc w:val="center"/>
        </w:trPr>
        <w:tc>
          <w:tcPr>
            <w:tcW w:w="567" w:type="dxa"/>
          </w:tcPr>
          <w:p w14:paraId="470DC936" w14:textId="77777777" w:rsidR="00E44CF2" w:rsidRPr="00647CEB" w:rsidRDefault="00E44CF2" w:rsidP="00E039CE">
            <w:pPr>
              <w:pStyle w:val="ListParagraph"/>
              <w:spacing w:after="0"/>
              <w:ind w:left="0"/>
              <w:jc w:val="center"/>
              <w:rPr>
                <w:color w:val="000000"/>
                <w:sz w:val="18"/>
                <w:szCs w:val="18"/>
              </w:rPr>
            </w:pPr>
            <w:r w:rsidRPr="00647CEB">
              <w:rPr>
                <w:color w:val="000000"/>
                <w:sz w:val="18"/>
                <w:szCs w:val="18"/>
              </w:rPr>
              <w:t>10.</w:t>
            </w:r>
          </w:p>
        </w:tc>
        <w:tc>
          <w:tcPr>
            <w:tcW w:w="567" w:type="dxa"/>
            <w:vAlign w:val="bottom"/>
          </w:tcPr>
          <w:p w14:paraId="76ECF6C1"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7BC337A8"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0B3B1774" w14:textId="77777777" w:rsidR="00E44CF2" w:rsidRPr="00647CEB" w:rsidRDefault="00E44CF2" w:rsidP="00E039CE">
            <w:pPr>
              <w:pStyle w:val="ListParagraph"/>
              <w:spacing w:after="0"/>
              <w:ind w:left="0"/>
              <w:jc w:val="center"/>
              <w:rPr>
                <w:sz w:val="18"/>
                <w:szCs w:val="18"/>
              </w:rPr>
            </w:pPr>
            <w:r w:rsidRPr="00647CEB">
              <w:rPr>
                <w:color w:val="000000"/>
                <w:sz w:val="18"/>
                <w:szCs w:val="18"/>
              </w:rPr>
              <w:t>5</w:t>
            </w:r>
          </w:p>
        </w:tc>
        <w:tc>
          <w:tcPr>
            <w:tcW w:w="567" w:type="dxa"/>
            <w:vAlign w:val="bottom"/>
          </w:tcPr>
          <w:p w14:paraId="74FF7482"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567" w:type="dxa"/>
            <w:vAlign w:val="bottom"/>
          </w:tcPr>
          <w:p w14:paraId="0725A859"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4AB82164"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1</w:t>
            </w:r>
          </w:p>
        </w:tc>
        <w:tc>
          <w:tcPr>
            <w:tcW w:w="567" w:type="dxa"/>
            <w:vAlign w:val="bottom"/>
          </w:tcPr>
          <w:p w14:paraId="14E5E8F9"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532764A9"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1</w:t>
            </w:r>
          </w:p>
        </w:tc>
        <w:tc>
          <w:tcPr>
            <w:tcW w:w="567" w:type="dxa"/>
            <w:vAlign w:val="bottom"/>
          </w:tcPr>
          <w:p w14:paraId="294D76D2"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651" w:type="dxa"/>
            <w:vAlign w:val="bottom"/>
          </w:tcPr>
          <w:p w14:paraId="1BD41E73"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1050" w:type="dxa"/>
            <w:vAlign w:val="bottom"/>
          </w:tcPr>
          <w:p w14:paraId="33A0D22F"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35</w:t>
            </w:r>
          </w:p>
        </w:tc>
        <w:tc>
          <w:tcPr>
            <w:tcW w:w="1128" w:type="dxa"/>
            <w:vAlign w:val="bottom"/>
          </w:tcPr>
          <w:p w14:paraId="3BAC1597"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87,5</w:t>
            </w:r>
          </w:p>
        </w:tc>
      </w:tr>
      <w:tr w:rsidR="00E44CF2" w:rsidRPr="00647CEB" w14:paraId="53212C6B" w14:textId="77777777" w:rsidTr="00E039CE">
        <w:trPr>
          <w:trHeight w:val="20"/>
          <w:jc w:val="center"/>
        </w:trPr>
        <w:tc>
          <w:tcPr>
            <w:tcW w:w="567" w:type="dxa"/>
          </w:tcPr>
          <w:p w14:paraId="4846558E" w14:textId="77777777" w:rsidR="00E44CF2" w:rsidRPr="00647CEB" w:rsidRDefault="00E44CF2" w:rsidP="00E039CE">
            <w:pPr>
              <w:pStyle w:val="ListParagraph"/>
              <w:spacing w:after="0"/>
              <w:ind w:left="0"/>
              <w:jc w:val="center"/>
              <w:rPr>
                <w:color w:val="000000"/>
                <w:sz w:val="18"/>
                <w:szCs w:val="18"/>
              </w:rPr>
            </w:pPr>
            <w:r w:rsidRPr="00647CEB">
              <w:rPr>
                <w:color w:val="000000"/>
                <w:sz w:val="18"/>
                <w:szCs w:val="18"/>
              </w:rPr>
              <w:t>11.</w:t>
            </w:r>
          </w:p>
        </w:tc>
        <w:tc>
          <w:tcPr>
            <w:tcW w:w="567" w:type="dxa"/>
            <w:vAlign w:val="bottom"/>
          </w:tcPr>
          <w:p w14:paraId="4D4D11A3"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20AA6705"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443EE543" w14:textId="77777777" w:rsidR="00E44CF2" w:rsidRPr="00647CEB" w:rsidRDefault="00E44CF2" w:rsidP="00E039CE">
            <w:pPr>
              <w:pStyle w:val="ListParagraph"/>
              <w:spacing w:after="0"/>
              <w:ind w:left="0"/>
              <w:jc w:val="center"/>
              <w:rPr>
                <w:sz w:val="18"/>
                <w:szCs w:val="18"/>
              </w:rPr>
            </w:pPr>
            <w:r w:rsidRPr="00647CEB">
              <w:rPr>
                <w:color w:val="000000"/>
                <w:sz w:val="18"/>
                <w:szCs w:val="18"/>
              </w:rPr>
              <w:t>5</w:t>
            </w:r>
          </w:p>
        </w:tc>
        <w:tc>
          <w:tcPr>
            <w:tcW w:w="567" w:type="dxa"/>
            <w:vAlign w:val="bottom"/>
          </w:tcPr>
          <w:p w14:paraId="3BEE08E4"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1</w:t>
            </w:r>
          </w:p>
        </w:tc>
        <w:tc>
          <w:tcPr>
            <w:tcW w:w="567" w:type="dxa"/>
            <w:vAlign w:val="bottom"/>
          </w:tcPr>
          <w:p w14:paraId="35D7EC98"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379C4DEC"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02663440"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25EF22BD"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1</w:t>
            </w:r>
          </w:p>
        </w:tc>
        <w:tc>
          <w:tcPr>
            <w:tcW w:w="567" w:type="dxa"/>
            <w:vAlign w:val="bottom"/>
          </w:tcPr>
          <w:p w14:paraId="62147BEF"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651" w:type="dxa"/>
            <w:vAlign w:val="bottom"/>
          </w:tcPr>
          <w:p w14:paraId="46E37769"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1</w:t>
            </w:r>
          </w:p>
        </w:tc>
        <w:tc>
          <w:tcPr>
            <w:tcW w:w="1050" w:type="dxa"/>
            <w:vAlign w:val="bottom"/>
          </w:tcPr>
          <w:p w14:paraId="1F68CD17"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32</w:t>
            </w:r>
          </w:p>
        </w:tc>
        <w:tc>
          <w:tcPr>
            <w:tcW w:w="1128" w:type="dxa"/>
            <w:vAlign w:val="bottom"/>
          </w:tcPr>
          <w:p w14:paraId="1290ABF2"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80</w:t>
            </w:r>
          </w:p>
        </w:tc>
      </w:tr>
      <w:tr w:rsidR="00E44CF2" w:rsidRPr="00647CEB" w14:paraId="2AB262EC" w14:textId="77777777" w:rsidTr="00E039CE">
        <w:trPr>
          <w:trHeight w:val="20"/>
          <w:jc w:val="center"/>
        </w:trPr>
        <w:tc>
          <w:tcPr>
            <w:tcW w:w="567" w:type="dxa"/>
          </w:tcPr>
          <w:p w14:paraId="3AB1E5FB" w14:textId="77777777" w:rsidR="00E44CF2" w:rsidRPr="00647CEB" w:rsidRDefault="00E44CF2" w:rsidP="00E039CE">
            <w:pPr>
              <w:pStyle w:val="ListParagraph"/>
              <w:spacing w:after="0"/>
              <w:ind w:left="0"/>
              <w:jc w:val="center"/>
              <w:rPr>
                <w:color w:val="000000"/>
                <w:sz w:val="18"/>
                <w:szCs w:val="18"/>
              </w:rPr>
            </w:pPr>
            <w:r w:rsidRPr="00647CEB">
              <w:rPr>
                <w:color w:val="000000"/>
                <w:sz w:val="18"/>
                <w:szCs w:val="18"/>
              </w:rPr>
              <w:t>12.</w:t>
            </w:r>
          </w:p>
        </w:tc>
        <w:tc>
          <w:tcPr>
            <w:tcW w:w="567" w:type="dxa"/>
            <w:vAlign w:val="bottom"/>
          </w:tcPr>
          <w:p w14:paraId="55D0913E"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3D60E72B"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1</w:t>
            </w:r>
          </w:p>
        </w:tc>
        <w:tc>
          <w:tcPr>
            <w:tcW w:w="567" w:type="dxa"/>
            <w:vAlign w:val="bottom"/>
          </w:tcPr>
          <w:p w14:paraId="499128D3" w14:textId="77777777" w:rsidR="00E44CF2" w:rsidRPr="00647CEB" w:rsidRDefault="00E44CF2" w:rsidP="00E039CE">
            <w:pPr>
              <w:pStyle w:val="ListParagraph"/>
              <w:spacing w:after="0"/>
              <w:ind w:left="0"/>
              <w:jc w:val="center"/>
              <w:rPr>
                <w:sz w:val="18"/>
                <w:szCs w:val="18"/>
              </w:rPr>
            </w:pPr>
            <w:r w:rsidRPr="00647CEB">
              <w:rPr>
                <w:color w:val="000000"/>
                <w:sz w:val="18"/>
                <w:szCs w:val="18"/>
              </w:rPr>
              <w:t>5</w:t>
            </w:r>
          </w:p>
        </w:tc>
        <w:tc>
          <w:tcPr>
            <w:tcW w:w="567" w:type="dxa"/>
            <w:vAlign w:val="bottom"/>
          </w:tcPr>
          <w:p w14:paraId="60D7F613"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4</w:t>
            </w:r>
          </w:p>
        </w:tc>
        <w:tc>
          <w:tcPr>
            <w:tcW w:w="567" w:type="dxa"/>
            <w:vAlign w:val="bottom"/>
          </w:tcPr>
          <w:p w14:paraId="5808256C"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4B907700"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003221E1"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567" w:type="dxa"/>
            <w:vAlign w:val="bottom"/>
          </w:tcPr>
          <w:p w14:paraId="1E4A7747"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567" w:type="dxa"/>
            <w:vAlign w:val="bottom"/>
          </w:tcPr>
          <w:p w14:paraId="29CE9DA9"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651" w:type="dxa"/>
            <w:vAlign w:val="bottom"/>
          </w:tcPr>
          <w:p w14:paraId="76832D77"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1050" w:type="dxa"/>
            <w:vAlign w:val="bottom"/>
          </w:tcPr>
          <w:p w14:paraId="21741C9A"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35</w:t>
            </w:r>
          </w:p>
        </w:tc>
        <w:tc>
          <w:tcPr>
            <w:tcW w:w="1128" w:type="dxa"/>
            <w:vAlign w:val="bottom"/>
          </w:tcPr>
          <w:p w14:paraId="7E7A08D9"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87,5</w:t>
            </w:r>
          </w:p>
        </w:tc>
      </w:tr>
      <w:tr w:rsidR="00E44CF2" w:rsidRPr="00647CEB" w14:paraId="676F26C1" w14:textId="77777777" w:rsidTr="00E039CE">
        <w:trPr>
          <w:trHeight w:val="20"/>
          <w:jc w:val="center"/>
        </w:trPr>
        <w:tc>
          <w:tcPr>
            <w:tcW w:w="567" w:type="dxa"/>
          </w:tcPr>
          <w:p w14:paraId="1889B567" w14:textId="77777777" w:rsidR="00E44CF2" w:rsidRPr="00647CEB" w:rsidRDefault="00E44CF2" w:rsidP="00E039CE">
            <w:pPr>
              <w:pStyle w:val="ListParagraph"/>
              <w:spacing w:after="0"/>
              <w:ind w:left="0"/>
              <w:jc w:val="center"/>
              <w:rPr>
                <w:color w:val="000000"/>
                <w:sz w:val="18"/>
                <w:szCs w:val="18"/>
              </w:rPr>
            </w:pPr>
            <w:r w:rsidRPr="00647CEB">
              <w:rPr>
                <w:color w:val="000000"/>
                <w:sz w:val="18"/>
                <w:szCs w:val="18"/>
              </w:rPr>
              <w:t>13.</w:t>
            </w:r>
          </w:p>
        </w:tc>
        <w:tc>
          <w:tcPr>
            <w:tcW w:w="567" w:type="dxa"/>
            <w:vAlign w:val="bottom"/>
          </w:tcPr>
          <w:p w14:paraId="7600F6B3"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4</w:t>
            </w:r>
          </w:p>
        </w:tc>
        <w:tc>
          <w:tcPr>
            <w:tcW w:w="567" w:type="dxa"/>
            <w:vAlign w:val="bottom"/>
          </w:tcPr>
          <w:p w14:paraId="1E051968"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44AC5F4E" w14:textId="77777777" w:rsidR="00E44CF2" w:rsidRPr="00647CEB" w:rsidRDefault="00E44CF2" w:rsidP="00E039CE">
            <w:pPr>
              <w:pStyle w:val="ListParagraph"/>
              <w:spacing w:after="0"/>
              <w:ind w:left="0"/>
              <w:jc w:val="center"/>
              <w:rPr>
                <w:sz w:val="18"/>
                <w:szCs w:val="18"/>
              </w:rPr>
            </w:pPr>
            <w:r w:rsidRPr="00647CEB">
              <w:rPr>
                <w:color w:val="000000"/>
                <w:sz w:val="18"/>
                <w:szCs w:val="18"/>
              </w:rPr>
              <w:t>5</w:t>
            </w:r>
          </w:p>
        </w:tc>
        <w:tc>
          <w:tcPr>
            <w:tcW w:w="567" w:type="dxa"/>
            <w:vAlign w:val="bottom"/>
          </w:tcPr>
          <w:p w14:paraId="23D119D7"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27D9132A"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4DC105BA"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010597C0"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4E9B58CC"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1</w:t>
            </w:r>
          </w:p>
        </w:tc>
        <w:tc>
          <w:tcPr>
            <w:tcW w:w="567" w:type="dxa"/>
            <w:vAlign w:val="bottom"/>
          </w:tcPr>
          <w:p w14:paraId="38AA5EDB"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651" w:type="dxa"/>
            <w:vAlign w:val="bottom"/>
          </w:tcPr>
          <w:p w14:paraId="7B05C734"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1050" w:type="dxa"/>
            <w:vAlign w:val="bottom"/>
          </w:tcPr>
          <w:p w14:paraId="27B81951"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33</w:t>
            </w:r>
          </w:p>
        </w:tc>
        <w:tc>
          <w:tcPr>
            <w:tcW w:w="1128" w:type="dxa"/>
            <w:vAlign w:val="bottom"/>
          </w:tcPr>
          <w:p w14:paraId="5CB002FA"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82,5</w:t>
            </w:r>
          </w:p>
        </w:tc>
      </w:tr>
      <w:tr w:rsidR="00E44CF2" w:rsidRPr="00647CEB" w14:paraId="20D42371" w14:textId="77777777" w:rsidTr="00E039CE">
        <w:trPr>
          <w:trHeight w:val="20"/>
          <w:jc w:val="center"/>
        </w:trPr>
        <w:tc>
          <w:tcPr>
            <w:tcW w:w="567" w:type="dxa"/>
          </w:tcPr>
          <w:p w14:paraId="2E2EB692" w14:textId="77777777" w:rsidR="00E44CF2" w:rsidRPr="00647CEB" w:rsidRDefault="00E44CF2" w:rsidP="00E039CE">
            <w:pPr>
              <w:pStyle w:val="ListParagraph"/>
              <w:spacing w:after="0"/>
              <w:ind w:left="0"/>
              <w:jc w:val="center"/>
              <w:rPr>
                <w:color w:val="000000"/>
                <w:sz w:val="18"/>
                <w:szCs w:val="18"/>
              </w:rPr>
            </w:pPr>
            <w:r w:rsidRPr="00647CEB">
              <w:rPr>
                <w:color w:val="000000"/>
                <w:sz w:val="18"/>
                <w:szCs w:val="18"/>
              </w:rPr>
              <w:t>14.</w:t>
            </w:r>
          </w:p>
        </w:tc>
        <w:tc>
          <w:tcPr>
            <w:tcW w:w="567" w:type="dxa"/>
            <w:vAlign w:val="bottom"/>
          </w:tcPr>
          <w:p w14:paraId="511ECD90"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25C0F4F1"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1</w:t>
            </w:r>
          </w:p>
        </w:tc>
        <w:tc>
          <w:tcPr>
            <w:tcW w:w="567" w:type="dxa"/>
            <w:vAlign w:val="bottom"/>
          </w:tcPr>
          <w:p w14:paraId="76817D0A" w14:textId="77777777" w:rsidR="00E44CF2" w:rsidRPr="00647CEB" w:rsidRDefault="00E44CF2" w:rsidP="00E039CE">
            <w:pPr>
              <w:pStyle w:val="ListParagraph"/>
              <w:spacing w:after="0"/>
              <w:ind w:left="0"/>
              <w:jc w:val="center"/>
              <w:rPr>
                <w:sz w:val="18"/>
                <w:szCs w:val="18"/>
              </w:rPr>
            </w:pPr>
            <w:r w:rsidRPr="00647CEB">
              <w:rPr>
                <w:color w:val="000000"/>
                <w:sz w:val="18"/>
                <w:szCs w:val="18"/>
              </w:rPr>
              <w:t>5</w:t>
            </w:r>
          </w:p>
        </w:tc>
        <w:tc>
          <w:tcPr>
            <w:tcW w:w="567" w:type="dxa"/>
            <w:vAlign w:val="bottom"/>
          </w:tcPr>
          <w:p w14:paraId="60A6F160"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567" w:type="dxa"/>
            <w:vAlign w:val="bottom"/>
          </w:tcPr>
          <w:p w14:paraId="7F86DCBE"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4</w:t>
            </w:r>
          </w:p>
        </w:tc>
        <w:tc>
          <w:tcPr>
            <w:tcW w:w="567" w:type="dxa"/>
            <w:vAlign w:val="bottom"/>
          </w:tcPr>
          <w:p w14:paraId="73CF624D"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1</w:t>
            </w:r>
          </w:p>
        </w:tc>
        <w:tc>
          <w:tcPr>
            <w:tcW w:w="567" w:type="dxa"/>
            <w:vAlign w:val="bottom"/>
          </w:tcPr>
          <w:p w14:paraId="75FB18C8"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4</w:t>
            </w:r>
          </w:p>
        </w:tc>
        <w:tc>
          <w:tcPr>
            <w:tcW w:w="567" w:type="dxa"/>
            <w:vAlign w:val="bottom"/>
          </w:tcPr>
          <w:p w14:paraId="3CF2B7C1"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46802DC5"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4</w:t>
            </w:r>
          </w:p>
        </w:tc>
        <w:tc>
          <w:tcPr>
            <w:tcW w:w="651" w:type="dxa"/>
            <w:vAlign w:val="bottom"/>
          </w:tcPr>
          <w:p w14:paraId="3E68C36C"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1050" w:type="dxa"/>
            <w:vAlign w:val="bottom"/>
          </w:tcPr>
          <w:p w14:paraId="541DCC71"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34</w:t>
            </w:r>
          </w:p>
        </w:tc>
        <w:tc>
          <w:tcPr>
            <w:tcW w:w="1128" w:type="dxa"/>
            <w:vAlign w:val="bottom"/>
          </w:tcPr>
          <w:p w14:paraId="1638EC76"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85</w:t>
            </w:r>
          </w:p>
        </w:tc>
      </w:tr>
      <w:tr w:rsidR="00E44CF2" w:rsidRPr="00647CEB" w14:paraId="38F09473" w14:textId="77777777" w:rsidTr="00E039CE">
        <w:trPr>
          <w:trHeight w:val="20"/>
          <w:jc w:val="center"/>
        </w:trPr>
        <w:tc>
          <w:tcPr>
            <w:tcW w:w="567" w:type="dxa"/>
          </w:tcPr>
          <w:p w14:paraId="05605EDA" w14:textId="77777777" w:rsidR="00E44CF2" w:rsidRPr="00647CEB" w:rsidRDefault="00E44CF2" w:rsidP="00E039CE">
            <w:pPr>
              <w:pStyle w:val="ListParagraph"/>
              <w:spacing w:after="0"/>
              <w:ind w:left="0"/>
              <w:jc w:val="center"/>
              <w:rPr>
                <w:color w:val="000000"/>
                <w:sz w:val="18"/>
                <w:szCs w:val="18"/>
              </w:rPr>
            </w:pPr>
            <w:r w:rsidRPr="00647CEB">
              <w:rPr>
                <w:color w:val="000000"/>
                <w:sz w:val="18"/>
                <w:szCs w:val="18"/>
              </w:rPr>
              <w:t>15.</w:t>
            </w:r>
          </w:p>
        </w:tc>
        <w:tc>
          <w:tcPr>
            <w:tcW w:w="567" w:type="dxa"/>
            <w:vAlign w:val="bottom"/>
          </w:tcPr>
          <w:p w14:paraId="5D237888"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34D3E11C"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3F6FB1A2" w14:textId="77777777" w:rsidR="00E44CF2" w:rsidRPr="00647CEB" w:rsidRDefault="00E44CF2" w:rsidP="00E039CE">
            <w:pPr>
              <w:pStyle w:val="ListParagraph"/>
              <w:spacing w:after="0"/>
              <w:ind w:left="0"/>
              <w:jc w:val="center"/>
              <w:rPr>
                <w:sz w:val="18"/>
                <w:szCs w:val="18"/>
              </w:rPr>
            </w:pPr>
            <w:r w:rsidRPr="00647CEB">
              <w:rPr>
                <w:color w:val="000000"/>
                <w:sz w:val="18"/>
                <w:szCs w:val="18"/>
              </w:rPr>
              <w:t>4</w:t>
            </w:r>
          </w:p>
        </w:tc>
        <w:tc>
          <w:tcPr>
            <w:tcW w:w="567" w:type="dxa"/>
            <w:vAlign w:val="bottom"/>
          </w:tcPr>
          <w:p w14:paraId="3AFE721D"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4E6C8958"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567" w:type="dxa"/>
            <w:vAlign w:val="bottom"/>
          </w:tcPr>
          <w:p w14:paraId="34DDC166"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3A512405"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4</w:t>
            </w:r>
          </w:p>
        </w:tc>
        <w:tc>
          <w:tcPr>
            <w:tcW w:w="567" w:type="dxa"/>
            <w:vAlign w:val="bottom"/>
          </w:tcPr>
          <w:p w14:paraId="55DFB5F9"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0254E95A"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4</w:t>
            </w:r>
          </w:p>
        </w:tc>
        <w:tc>
          <w:tcPr>
            <w:tcW w:w="651" w:type="dxa"/>
            <w:vAlign w:val="bottom"/>
          </w:tcPr>
          <w:p w14:paraId="0E88D7A6"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1050" w:type="dxa"/>
            <w:vAlign w:val="bottom"/>
          </w:tcPr>
          <w:p w14:paraId="32C5A664"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31</w:t>
            </w:r>
          </w:p>
        </w:tc>
        <w:tc>
          <w:tcPr>
            <w:tcW w:w="1128" w:type="dxa"/>
            <w:vAlign w:val="bottom"/>
          </w:tcPr>
          <w:p w14:paraId="638D25D0"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77,5</w:t>
            </w:r>
          </w:p>
        </w:tc>
      </w:tr>
      <w:tr w:rsidR="00E44CF2" w:rsidRPr="00647CEB" w14:paraId="2257A7C7" w14:textId="77777777" w:rsidTr="00E039CE">
        <w:trPr>
          <w:trHeight w:val="20"/>
          <w:jc w:val="center"/>
        </w:trPr>
        <w:tc>
          <w:tcPr>
            <w:tcW w:w="567" w:type="dxa"/>
          </w:tcPr>
          <w:p w14:paraId="007BCB3C" w14:textId="77777777" w:rsidR="00E44CF2" w:rsidRPr="00647CEB" w:rsidRDefault="00E44CF2" w:rsidP="00E039CE">
            <w:pPr>
              <w:pStyle w:val="ListParagraph"/>
              <w:spacing w:after="0"/>
              <w:ind w:left="0"/>
              <w:jc w:val="center"/>
              <w:rPr>
                <w:color w:val="000000"/>
                <w:sz w:val="18"/>
                <w:szCs w:val="18"/>
              </w:rPr>
            </w:pPr>
            <w:r w:rsidRPr="00647CEB">
              <w:rPr>
                <w:color w:val="000000"/>
                <w:sz w:val="18"/>
                <w:szCs w:val="18"/>
              </w:rPr>
              <w:t>16.</w:t>
            </w:r>
          </w:p>
        </w:tc>
        <w:tc>
          <w:tcPr>
            <w:tcW w:w="567" w:type="dxa"/>
            <w:vAlign w:val="bottom"/>
          </w:tcPr>
          <w:p w14:paraId="28306CE7"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4</w:t>
            </w:r>
          </w:p>
        </w:tc>
        <w:tc>
          <w:tcPr>
            <w:tcW w:w="567" w:type="dxa"/>
            <w:vAlign w:val="bottom"/>
          </w:tcPr>
          <w:p w14:paraId="64CEA4EC"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6699D041" w14:textId="77777777" w:rsidR="00E44CF2" w:rsidRPr="00647CEB" w:rsidRDefault="00E44CF2" w:rsidP="00E039CE">
            <w:pPr>
              <w:pStyle w:val="ListParagraph"/>
              <w:spacing w:after="0"/>
              <w:ind w:left="0"/>
              <w:jc w:val="center"/>
              <w:rPr>
                <w:sz w:val="18"/>
                <w:szCs w:val="18"/>
              </w:rPr>
            </w:pPr>
            <w:r w:rsidRPr="00647CEB">
              <w:rPr>
                <w:color w:val="000000"/>
                <w:sz w:val="18"/>
                <w:szCs w:val="18"/>
              </w:rPr>
              <w:t>4</w:t>
            </w:r>
          </w:p>
        </w:tc>
        <w:tc>
          <w:tcPr>
            <w:tcW w:w="567" w:type="dxa"/>
            <w:vAlign w:val="bottom"/>
          </w:tcPr>
          <w:p w14:paraId="35D73FF4"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1DBD5486"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03606D34"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254A132C"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4</w:t>
            </w:r>
          </w:p>
        </w:tc>
        <w:tc>
          <w:tcPr>
            <w:tcW w:w="567" w:type="dxa"/>
            <w:vAlign w:val="bottom"/>
          </w:tcPr>
          <w:p w14:paraId="25CE4A10"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75FC21CC"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651" w:type="dxa"/>
            <w:vAlign w:val="bottom"/>
          </w:tcPr>
          <w:p w14:paraId="64A99514"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1050" w:type="dxa"/>
            <w:vAlign w:val="bottom"/>
          </w:tcPr>
          <w:p w14:paraId="58C917C6"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32</w:t>
            </w:r>
          </w:p>
        </w:tc>
        <w:tc>
          <w:tcPr>
            <w:tcW w:w="1128" w:type="dxa"/>
            <w:vAlign w:val="bottom"/>
          </w:tcPr>
          <w:p w14:paraId="35A1FC45"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80</w:t>
            </w:r>
          </w:p>
        </w:tc>
      </w:tr>
      <w:tr w:rsidR="00E44CF2" w:rsidRPr="00647CEB" w14:paraId="63D9EBC9" w14:textId="77777777" w:rsidTr="00E039CE">
        <w:trPr>
          <w:trHeight w:val="20"/>
          <w:jc w:val="center"/>
        </w:trPr>
        <w:tc>
          <w:tcPr>
            <w:tcW w:w="567" w:type="dxa"/>
          </w:tcPr>
          <w:p w14:paraId="17CC466D" w14:textId="77777777" w:rsidR="00E44CF2" w:rsidRPr="00647CEB" w:rsidRDefault="00E44CF2" w:rsidP="00E039CE">
            <w:pPr>
              <w:pStyle w:val="ListParagraph"/>
              <w:spacing w:after="0"/>
              <w:ind w:left="0"/>
              <w:jc w:val="center"/>
              <w:rPr>
                <w:color w:val="000000"/>
                <w:sz w:val="18"/>
                <w:szCs w:val="18"/>
              </w:rPr>
            </w:pPr>
            <w:r w:rsidRPr="00647CEB">
              <w:rPr>
                <w:color w:val="000000"/>
                <w:sz w:val="18"/>
                <w:szCs w:val="18"/>
              </w:rPr>
              <w:t>17.</w:t>
            </w:r>
          </w:p>
        </w:tc>
        <w:tc>
          <w:tcPr>
            <w:tcW w:w="567" w:type="dxa"/>
            <w:vAlign w:val="bottom"/>
          </w:tcPr>
          <w:p w14:paraId="12B681DE"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7EA0D2F3"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567" w:type="dxa"/>
            <w:vAlign w:val="bottom"/>
          </w:tcPr>
          <w:p w14:paraId="7AC9A20B" w14:textId="77777777" w:rsidR="00E44CF2" w:rsidRPr="00647CEB" w:rsidRDefault="00E44CF2" w:rsidP="00E039CE">
            <w:pPr>
              <w:pStyle w:val="ListParagraph"/>
              <w:spacing w:after="0"/>
              <w:ind w:left="0"/>
              <w:jc w:val="center"/>
              <w:rPr>
                <w:sz w:val="18"/>
                <w:szCs w:val="18"/>
              </w:rPr>
            </w:pPr>
            <w:r w:rsidRPr="00647CEB">
              <w:rPr>
                <w:color w:val="000000"/>
                <w:sz w:val="18"/>
                <w:szCs w:val="18"/>
              </w:rPr>
              <w:t>4</w:t>
            </w:r>
          </w:p>
        </w:tc>
        <w:tc>
          <w:tcPr>
            <w:tcW w:w="567" w:type="dxa"/>
            <w:vAlign w:val="bottom"/>
          </w:tcPr>
          <w:p w14:paraId="245A843F"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3F902F4A"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vAlign w:val="bottom"/>
          </w:tcPr>
          <w:p w14:paraId="197311E3"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6E81E96F"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4</w:t>
            </w:r>
          </w:p>
        </w:tc>
        <w:tc>
          <w:tcPr>
            <w:tcW w:w="567" w:type="dxa"/>
            <w:vAlign w:val="bottom"/>
          </w:tcPr>
          <w:p w14:paraId="08E53B77"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vAlign w:val="bottom"/>
          </w:tcPr>
          <w:p w14:paraId="5D270CAF"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4</w:t>
            </w:r>
          </w:p>
        </w:tc>
        <w:tc>
          <w:tcPr>
            <w:tcW w:w="651" w:type="dxa"/>
            <w:vAlign w:val="bottom"/>
          </w:tcPr>
          <w:p w14:paraId="3E1E8837"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1050" w:type="dxa"/>
            <w:vAlign w:val="bottom"/>
          </w:tcPr>
          <w:p w14:paraId="345C7C60"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33</w:t>
            </w:r>
          </w:p>
        </w:tc>
        <w:tc>
          <w:tcPr>
            <w:tcW w:w="1128" w:type="dxa"/>
            <w:vAlign w:val="bottom"/>
          </w:tcPr>
          <w:p w14:paraId="5B1C32E9"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82,5</w:t>
            </w:r>
          </w:p>
        </w:tc>
      </w:tr>
      <w:tr w:rsidR="00E44CF2" w:rsidRPr="00647CEB" w14:paraId="770A9709" w14:textId="77777777" w:rsidTr="00E039CE">
        <w:trPr>
          <w:trHeight w:val="20"/>
          <w:jc w:val="center"/>
        </w:trPr>
        <w:tc>
          <w:tcPr>
            <w:tcW w:w="567" w:type="dxa"/>
            <w:tcBorders>
              <w:bottom w:val="single" w:sz="4" w:space="0" w:color="auto"/>
            </w:tcBorders>
          </w:tcPr>
          <w:p w14:paraId="3A376160" w14:textId="77777777" w:rsidR="00E44CF2" w:rsidRPr="00647CEB" w:rsidRDefault="00E44CF2" w:rsidP="00E039CE">
            <w:pPr>
              <w:pStyle w:val="ListParagraph"/>
              <w:spacing w:after="0"/>
              <w:ind w:left="0"/>
              <w:jc w:val="center"/>
              <w:rPr>
                <w:color w:val="000000"/>
                <w:sz w:val="18"/>
                <w:szCs w:val="18"/>
              </w:rPr>
            </w:pPr>
            <w:r w:rsidRPr="00647CEB">
              <w:rPr>
                <w:color w:val="000000"/>
                <w:sz w:val="18"/>
                <w:szCs w:val="18"/>
              </w:rPr>
              <w:t>18.</w:t>
            </w:r>
          </w:p>
        </w:tc>
        <w:tc>
          <w:tcPr>
            <w:tcW w:w="567" w:type="dxa"/>
            <w:tcBorders>
              <w:bottom w:val="single" w:sz="4" w:space="0" w:color="auto"/>
            </w:tcBorders>
            <w:vAlign w:val="bottom"/>
          </w:tcPr>
          <w:p w14:paraId="799F742B"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4</w:t>
            </w:r>
          </w:p>
        </w:tc>
        <w:tc>
          <w:tcPr>
            <w:tcW w:w="567" w:type="dxa"/>
            <w:tcBorders>
              <w:bottom w:val="single" w:sz="4" w:space="0" w:color="auto"/>
            </w:tcBorders>
            <w:vAlign w:val="bottom"/>
          </w:tcPr>
          <w:p w14:paraId="75387CB8"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1</w:t>
            </w:r>
          </w:p>
        </w:tc>
        <w:tc>
          <w:tcPr>
            <w:tcW w:w="567" w:type="dxa"/>
            <w:tcBorders>
              <w:bottom w:val="single" w:sz="4" w:space="0" w:color="auto"/>
            </w:tcBorders>
            <w:vAlign w:val="bottom"/>
          </w:tcPr>
          <w:p w14:paraId="13159CA7" w14:textId="77777777" w:rsidR="00E44CF2" w:rsidRPr="00647CEB" w:rsidRDefault="00E44CF2" w:rsidP="00E039CE">
            <w:pPr>
              <w:pStyle w:val="ListParagraph"/>
              <w:spacing w:after="0"/>
              <w:ind w:left="0"/>
              <w:jc w:val="center"/>
              <w:rPr>
                <w:sz w:val="18"/>
                <w:szCs w:val="18"/>
              </w:rPr>
            </w:pPr>
            <w:r w:rsidRPr="00647CEB">
              <w:rPr>
                <w:color w:val="000000"/>
                <w:sz w:val="18"/>
                <w:szCs w:val="18"/>
              </w:rPr>
              <w:t>5</w:t>
            </w:r>
          </w:p>
        </w:tc>
        <w:tc>
          <w:tcPr>
            <w:tcW w:w="567" w:type="dxa"/>
            <w:tcBorders>
              <w:bottom w:val="single" w:sz="4" w:space="0" w:color="auto"/>
            </w:tcBorders>
            <w:vAlign w:val="bottom"/>
          </w:tcPr>
          <w:p w14:paraId="3F27653F"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567" w:type="dxa"/>
            <w:tcBorders>
              <w:bottom w:val="single" w:sz="4" w:space="0" w:color="auto"/>
            </w:tcBorders>
            <w:vAlign w:val="bottom"/>
          </w:tcPr>
          <w:p w14:paraId="6563ECAA"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5</w:t>
            </w:r>
          </w:p>
        </w:tc>
        <w:tc>
          <w:tcPr>
            <w:tcW w:w="567" w:type="dxa"/>
            <w:tcBorders>
              <w:bottom w:val="single" w:sz="4" w:space="0" w:color="auto"/>
            </w:tcBorders>
            <w:vAlign w:val="bottom"/>
          </w:tcPr>
          <w:p w14:paraId="457B1A3D"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567" w:type="dxa"/>
            <w:tcBorders>
              <w:bottom w:val="single" w:sz="4" w:space="0" w:color="auto"/>
            </w:tcBorders>
            <w:vAlign w:val="bottom"/>
          </w:tcPr>
          <w:p w14:paraId="1EAA5FE4"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4</w:t>
            </w:r>
          </w:p>
        </w:tc>
        <w:tc>
          <w:tcPr>
            <w:tcW w:w="567" w:type="dxa"/>
            <w:tcBorders>
              <w:bottom w:val="single" w:sz="4" w:space="0" w:color="auto"/>
            </w:tcBorders>
            <w:vAlign w:val="bottom"/>
          </w:tcPr>
          <w:p w14:paraId="092D7D7B"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2</w:t>
            </w:r>
          </w:p>
        </w:tc>
        <w:tc>
          <w:tcPr>
            <w:tcW w:w="567" w:type="dxa"/>
            <w:tcBorders>
              <w:bottom w:val="single" w:sz="4" w:space="0" w:color="auto"/>
            </w:tcBorders>
            <w:vAlign w:val="bottom"/>
          </w:tcPr>
          <w:p w14:paraId="31338E62"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4</w:t>
            </w:r>
          </w:p>
        </w:tc>
        <w:tc>
          <w:tcPr>
            <w:tcW w:w="651" w:type="dxa"/>
            <w:tcBorders>
              <w:bottom w:val="single" w:sz="4" w:space="0" w:color="auto"/>
            </w:tcBorders>
            <w:vAlign w:val="bottom"/>
          </w:tcPr>
          <w:p w14:paraId="21EA1002"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w:t>
            </w:r>
          </w:p>
        </w:tc>
        <w:tc>
          <w:tcPr>
            <w:tcW w:w="1050" w:type="dxa"/>
            <w:tcBorders>
              <w:bottom w:val="single" w:sz="4" w:space="0" w:color="auto"/>
            </w:tcBorders>
            <w:vAlign w:val="bottom"/>
          </w:tcPr>
          <w:p w14:paraId="2B74DE5E"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34</w:t>
            </w:r>
          </w:p>
        </w:tc>
        <w:tc>
          <w:tcPr>
            <w:tcW w:w="1128" w:type="dxa"/>
            <w:vAlign w:val="bottom"/>
          </w:tcPr>
          <w:p w14:paraId="3D83741F" w14:textId="77777777" w:rsidR="00E44CF2" w:rsidRPr="00647CEB" w:rsidRDefault="00E44CF2" w:rsidP="00E039CE">
            <w:pPr>
              <w:pStyle w:val="ListParagraph"/>
              <w:spacing w:after="0"/>
              <w:ind w:left="0"/>
              <w:jc w:val="center"/>
              <w:rPr>
                <w:color w:val="000000" w:themeColor="text1"/>
                <w:sz w:val="18"/>
                <w:szCs w:val="18"/>
              </w:rPr>
            </w:pPr>
            <w:r w:rsidRPr="00647CEB">
              <w:rPr>
                <w:color w:val="000000"/>
                <w:sz w:val="18"/>
                <w:szCs w:val="18"/>
              </w:rPr>
              <w:t>85</w:t>
            </w:r>
          </w:p>
        </w:tc>
      </w:tr>
      <w:tr w:rsidR="00E44CF2" w:rsidRPr="00647CEB" w14:paraId="0C412A69" w14:textId="77777777" w:rsidTr="00E039CE">
        <w:trPr>
          <w:trHeight w:val="20"/>
          <w:jc w:val="center"/>
        </w:trPr>
        <w:tc>
          <w:tcPr>
            <w:tcW w:w="6321" w:type="dxa"/>
            <w:gridSpan w:val="11"/>
            <w:tcBorders>
              <w:top w:val="single" w:sz="4" w:space="0" w:color="auto"/>
              <w:bottom w:val="single" w:sz="4" w:space="0" w:color="auto"/>
            </w:tcBorders>
          </w:tcPr>
          <w:p w14:paraId="6C5122F0" w14:textId="13D578AD" w:rsidR="00E44CF2" w:rsidRPr="00647CEB" w:rsidRDefault="00F13B04" w:rsidP="00E039CE">
            <w:pPr>
              <w:pStyle w:val="ListParagraph"/>
              <w:spacing w:after="0"/>
              <w:ind w:left="0"/>
              <w:jc w:val="center"/>
              <w:rPr>
                <w:sz w:val="18"/>
                <w:szCs w:val="18"/>
              </w:rPr>
            </w:pPr>
            <w:r>
              <w:rPr>
                <w:sz w:val="18"/>
                <w:szCs w:val="18"/>
              </w:rPr>
              <w:t>Average value</w:t>
            </w:r>
          </w:p>
        </w:tc>
        <w:tc>
          <w:tcPr>
            <w:tcW w:w="2178" w:type="dxa"/>
            <w:gridSpan w:val="2"/>
            <w:tcBorders>
              <w:top w:val="single" w:sz="4" w:space="0" w:color="auto"/>
              <w:bottom w:val="single" w:sz="4" w:space="0" w:color="auto"/>
            </w:tcBorders>
          </w:tcPr>
          <w:p w14:paraId="7FB635F6" w14:textId="77777777" w:rsidR="00E44CF2" w:rsidRPr="00647CEB" w:rsidRDefault="00E44CF2" w:rsidP="00E039CE">
            <w:pPr>
              <w:spacing w:after="0"/>
              <w:jc w:val="center"/>
              <w:rPr>
                <w:color w:val="000000"/>
                <w:sz w:val="18"/>
                <w:szCs w:val="18"/>
              </w:rPr>
            </w:pPr>
            <w:r w:rsidRPr="00647CEB">
              <w:rPr>
                <w:color w:val="000000"/>
                <w:sz w:val="18"/>
                <w:szCs w:val="18"/>
              </w:rPr>
              <w:t>83,05555556</w:t>
            </w:r>
          </w:p>
        </w:tc>
      </w:tr>
    </w:tbl>
    <w:p w14:paraId="3B04C45A" w14:textId="77777777" w:rsidR="00E44CF2" w:rsidRPr="005A42F2" w:rsidRDefault="00E44CF2" w:rsidP="00E039CE">
      <w:pPr>
        <w:spacing w:after="0"/>
        <w:rPr>
          <w:color w:val="000000" w:themeColor="text1"/>
          <w:szCs w:val="20"/>
        </w:rPr>
        <w:sectPr w:rsidR="00E44CF2" w:rsidRPr="005A42F2" w:rsidSect="002279FE">
          <w:type w:val="continuous"/>
          <w:pgSz w:w="11906" w:h="16838"/>
          <w:pgMar w:top="1418" w:right="1418" w:bottom="1418" w:left="1418" w:header="709" w:footer="709" w:gutter="0"/>
          <w:cols w:space="227"/>
          <w:docGrid w:linePitch="360"/>
        </w:sectPr>
      </w:pPr>
    </w:p>
    <w:p w14:paraId="3A9C3E66" w14:textId="62D34EAD" w:rsidR="00E44CF2" w:rsidRPr="005A42F2" w:rsidRDefault="005A42F2" w:rsidP="00E039CE">
      <w:pPr>
        <w:spacing w:after="0"/>
        <w:rPr>
          <w:rFonts w:eastAsia="Times New Roman"/>
          <w:color w:val="000000" w:themeColor="text1"/>
          <w:szCs w:val="20"/>
        </w:rPr>
      </w:pPr>
      <w:r w:rsidRPr="005A42F2">
        <w:rPr>
          <w:color w:val="000000" w:themeColor="text1"/>
          <w:szCs w:val="20"/>
        </w:rPr>
        <w:t>Table 4.2 contains the SUS questionnaire scores that have been collected by the author. The scores of each respondent are summed up and multiplied by 2.5. The result of the multiplication is then divided by the number of respondents to get the average value. After the average value is found, the next step is to find the range of values on the system usability scale method to determine the category from WORST IMAGINABLE to BEST IMAGINABLE.</w:t>
      </w:r>
    </w:p>
    <w:p w14:paraId="17129CE8" w14:textId="77777777" w:rsidR="00E44CF2" w:rsidRPr="005A42F2" w:rsidRDefault="00E44CF2" w:rsidP="00E039CE">
      <w:pPr>
        <w:pStyle w:val="ListParagraph"/>
        <w:spacing w:after="0"/>
        <w:ind w:left="0"/>
        <w:rPr>
          <w:color w:val="000000" w:themeColor="text1"/>
          <w:szCs w:val="20"/>
        </w:rPr>
      </w:pPr>
      <w:r w:rsidRPr="005A42F2">
        <w:rPr>
          <w:noProof/>
          <w:color w:val="000000" w:themeColor="text1"/>
          <w:szCs w:val="20"/>
        </w:rPr>
        <w:drawing>
          <wp:inline distT="0" distB="0" distL="0" distR="0" wp14:anchorId="0F614C33" wp14:editId="7E9B15C0">
            <wp:extent cx="2743200" cy="9145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43200" cy="914514"/>
                    </a:xfrm>
                    <a:prstGeom prst="rect">
                      <a:avLst/>
                    </a:prstGeom>
                    <a:noFill/>
                    <a:ln>
                      <a:noFill/>
                    </a:ln>
                  </pic:spPr>
                </pic:pic>
              </a:graphicData>
            </a:graphic>
          </wp:inline>
        </w:drawing>
      </w:r>
    </w:p>
    <w:p w14:paraId="401A3F8E" w14:textId="3CF1C8DA" w:rsidR="00E44CF2" w:rsidRPr="005A42F2" w:rsidRDefault="005A42F2" w:rsidP="00E039CE">
      <w:pPr>
        <w:pStyle w:val="ListParagraph"/>
        <w:spacing w:after="0"/>
        <w:ind w:left="709"/>
        <w:jc w:val="center"/>
        <w:outlineLvl w:val="1"/>
        <w:rPr>
          <w:color w:val="000000" w:themeColor="text1"/>
          <w:szCs w:val="20"/>
        </w:rPr>
      </w:pPr>
      <w:bookmarkStart w:id="18" w:name="_Toc138230277"/>
      <w:bookmarkStart w:id="19" w:name="_Toc138445484"/>
      <w:r w:rsidRPr="005A42F2">
        <w:rPr>
          <w:color w:val="000000" w:themeColor="text1"/>
          <w:szCs w:val="20"/>
        </w:rPr>
        <w:t>Figure</w:t>
      </w:r>
      <w:r w:rsidR="00E44CF2" w:rsidRPr="005A42F2">
        <w:rPr>
          <w:color w:val="000000" w:themeColor="text1"/>
          <w:szCs w:val="20"/>
        </w:rPr>
        <w:t xml:space="preserve"> </w:t>
      </w:r>
      <w:r w:rsidRPr="005A42F2">
        <w:rPr>
          <w:color w:val="000000" w:themeColor="text1"/>
          <w:szCs w:val="20"/>
        </w:rPr>
        <w:t>3</w:t>
      </w:r>
      <w:r w:rsidR="00E44CF2" w:rsidRPr="005A42F2">
        <w:rPr>
          <w:color w:val="000000" w:themeColor="text1"/>
          <w:szCs w:val="20"/>
        </w:rPr>
        <w:t>.</w:t>
      </w:r>
      <w:r w:rsidR="00471C7F">
        <w:rPr>
          <w:color w:val="000000" w:themeColor="text1"/>
          <w:szCs w:val="20"/>
        </w:rPr>
        <w:t>6</w:t>
      </w:r>
      <w:r w:rsidR="00E44CF2" w:rsidRPr="005A42F2">
        <w:rPr>
          <w:color w:val="000000" w:themeColor="text1"/>
          <w:szCs w:val="20"/>
        </w:rPr>
        <w:t xml:space="preserve"> </w:t>
      </w:r>
      <w:bookmarkEnd w:id="18"/>
      <w:bookmarkEnd w:id="19"/>
      <w:r w:rsidR="001D2101" w:rsidRPr="001D2101">
        <w:rPr>
          <w:color w:val="000000" w:themeColor="text1"/>
          <w:szCs w:val="20"/>
        </w:rPr>
        <w:t>SUS Score Assessment Range</w:t>
      </w:r>
    </w:p>
    <w:p w14:paraId="4A050B2B" w14:textId="77777777" w:rsidR="00E44CF2" w:rsidRPr="005A42F2" w:rsidRDefault="00E44CF2" w:rsidP="00E039CE">
      <w:pPr>
        <w:pStyle w:val="ListParagraph"/>
        <w:spacing w:after="0"/>
        <w:rPr>
          <w:color w:val="000000" w:themeColor="text1"/>
          <w:szCs w:val="20"/>
        </w:rPr>
      </w:pPr>
    </w:p>
    <w:p w14:paraId="3E8A4FA1" w14:textId="50F96DDC" w:rsidR="00E44CF2" w:rsidRPr="005A42F2" w:rsidRDefault="005A42F2" w:rsidP="00E039CE">
      <w:pPr>
        <w:pStyle w:val="ListParagraph"/>
        <w:spacing w:after="0"/>
        <w:ind w:left="0" w:firstLine="720"/>
        <w:rPr>
          <w:szCs w:val="20"/>
        </w:rPr>
      </w:pPr>
      <w:r w:rsidRPr="005A42F2">
        <w:rPr>
          <w:color w:val="000000" w:themeColor="text1"/>
          <w:szCs w:val="20"/>
        </w:rPr>
        <w:t>The total average of the scores obtained from all respondents is 83.05555556. In the assessment using the SUS Scale, the score is classified as GOOD with grade B. Thus, based on these data, the usability system is given an acceptable or feasible assessment.</w:t>
      </w:r>
    </w:p>
    <w:bookmarkEnd w:id="9"/>
    <w:p w14:paraId="5B1DB99D" w14:textId="389C32A7" w:rsidR="00E44CF2" w:rsidRPr="005A42F2" w:rsidRDefault="00E44CF2" w:rsidP="00E039CE">
      <w:pPr>
        <w:pStyle w:val="Heading1"/>
        <w:tabs>
          <w:tab w:val="left" w:pos="284"/>
        </w:tabs>
        <w:spacing w:after="0"/>
      </w:pPr>
      <w:r w:rsidRPr="005A42F2">
        <w:t xml:space="preserve">4. </w:t>
      </w:r>
      <w:r w:rsidRPr="005A42F2">
        <w:tab/>
      </w:r>
      <w:r w:rsidR="005A42F2" w:rsidRPr="005A42F2">
        <w:t>Conclusion</w:t>
      </w:r>
    </w:p>
    <w:p w14:paraId="1E66ABFB" w14:textId="389A005C" w:rsidR="00E44CF2" w:rsidRPr="005A42F2" w:rsidRDefault="005A42F2" w:rsidP="00E039CE">
      <w:pPr>
        <w:pStyle w:val="ListParagraph"/>
        <w:widowControl w:val="0"/>
        <w:numPr>
          <w:ilvl w:val="1"/>
          <w:numId w:val="17"/>
        </w:numPr>
        <w:autoSpaceDE w:val="0"/>
        <w:autoSpaceDN w:val="0"/>
        <w:spacing w:after="0"/>
        <w:outlineLvl w:val="1"/>
        <w:rPr>
          <w:b/>
          <w:bCs/>
          <w:szCs w:val="20"/>
        </w:rPr>
      </w:pPr>
      <w:r w:rsidRPr="005A42F2">
        <w:rPr>
          <w:b/>
          <w:bCs/>
          <w:szCs w:val="20"/>
        </w:rPr>
        <w:t>Conclusion</w:t>
      </w:r>
    </w:p>
    <w:p w14:paraId="63E07DE5" w14:textId="59F5AFFA" w:rsidR="00E44CF2" w:rsidRPr="005A42F2" w:rsidRDefault="005A42F2" w:rsidP="00E039CE">
      <w:pPr>
        <w:pStyle w:val="ListParagraph"/>
        <w:spacing w:after="0"/>
        <w:ind w:left="0" w:firstLine="720"/>
        <w:rPr>
          <w:szCs w:val="20"/>
        </w:rPr>
      </w:pPr>
      <w:r w:rsidRPr="005A42F2">
        <w:rPr>
          <w:szCs w:val="20"/>
        </w:rPr>
        <w:t>Based on the analysis and discussion that has been described, the authors try to make the following conclusions:</w:t>
      </w:r>
    </w:p>
    <w:p w14:paraId="40DD8E50" w14:textId="4FB70776" w:rsidR="005A42F2" w:rsidRPr="005A42F2" w:rsidRDefault="005A42F2" w:rsidP="00E039CE">
      <w:pPr>
        <w:pStyle w:val="ListParagraph"/>
        <w:widowControl w:val="0"/>
        <w:numPr>
          <w:ilvl w:val="0"/>
          <w:numId w:val="11"/>
        </w:numPr>
        <w:autoSpaceDE w:val="0"/>
        <w:autoSpaceDN w:val="0"/>
        <w:spacing w:after="0"/>
        <w:ind w:left="360"/>
        <w:rPr>
          <w:szCs w:val="20"/>
        </w:rPr>
      </w:pPr>
      <w:r w:rsidRPr="005A42F2">
        <w:rPr>
          <w:szCs w:val="20"/>
        </w:rPr>
        <w:t xml:space="preserve">The use of the Prototyping method can be applied in the design and development of the SMILE website application. The Prototyping model can help application development with a fairly structured and supervised and </w:t>
      </w:r>
      <w:proofErr w:type="spellStart"/>
      <w:r w:rsidRPr="005A42F2">
        <w:rPr>
          <w:szCs w:val="20"/>
        </w:rPr>
        <w:t>organised</w:t>
      </w:r>
      <w:proofErr w:type="spellEnd"/>
      <w:r w:rsidRPr="005A42F2">
        <w:rPr>
          <w:szCs w:val="20"/>
        </w:rPr>
        <w:t xml:space="preserve"> </w:t>
      </w:r>
      <w:r w:rsidRPr="005A42F2">
        <w:rPr>
          <w:szCs w:val="20"/>
        </w:rPr>
        <w:lastRenderedPageBreak/>
        <w:t>application development documents at each stage.</w:t>
      </w:r>
    </w:p>
    <w:p w14:paraId="0EA97A04" w14:textId="1814C9D8" w:rsidR="005A42F2" w:rsidRPr="005A42F2" w:rsidRDefault="005A42F2" w:rsidP="00E039CE">
      <w:pPr>
        <w:pStyle w:val="ListParagraph"/>
        <w:widowControl w:val="0"/>
        <w:numPr>
          <w:ilvl w:val="0"/>
          <w:numId w:val="11"/>
        </w:numPr>
        <w:autoSpaceDE w:val="0"/>
        <w:autoSpaceDN w:val="0"/>
        <w:spacing w:after="0"/>
        <w:ind w:left="360"/>
        <w:rPr>
          <w:szCs w:val="20"/>
        </w:rPr>
      </w:pPr>
      <w:r w:rsidRPr="005A42F2">
        <w:rPr>
          <w:szCs w:val="20"/>
        </w:rPr>
        <w:t>In an effort to get the value of application suitability based on client requests and needs, the use of the user acceptance test method can be applied by distributing questionnaires to SMILE and several respondents who are users of the SMILE application later.</w:t>
      </w:r>
    </w:p>
    <w:p w14:paraId="07B9F86E" w14:textId="3ACE3B80" w:rsidR="00E44CF2" w:rsidRDefault="005A42F2" w:rsidP="00E039CE">
      <w:pPr>
        <w:pStyle w:val="ListParagraph"/>
        <w:widowControl w:val="0"/>
        <w:numPr>
          <w:ilvl w:val="0"/>
          <w:numId w:val="11"/>
        </w:numPr>
        <w:autoSpaceDE w:val="0"/>
        <w:autoSpaceDN w:val="0"/>
        <w:spacing w:after="0"/>
        <w:ind w:left="360"/>
        <w:contextualSpacing w:val="0"/>
        <w:rPr>
          <w:szCs w:val="20"/>
        </w:rPr>
      </w:pPr>
      <w:r w:rsidRPr="005A42F2">
        <w:rPr>
          <w:szCs w:val="20"/>
        </w:rPr>
        <w:t>Based on the results of the tests in the results and discussion where the results of the</w:t>
      </w:r>
      <w:r w:rsidR="000673BD">
        <w:rPr>
          <w:szCs w:val="20"/>
        </w:rPr>
        <w:t xml:space="preserve"> user acceptance test </w:t>
      </w:r>
      <w:r w:rsidR="000673BD" w:rsidRPr="000673BD">
        <w:rPr>
          <w:color w:val="000000" w:themeColor="text1"/>
        </w:rPr>
        <w:t>has been carried out which get 100% results and are in accordance with the functionality attributes with a very good scale, then for testing</w:t>
      </w:r>
      <w:r w:rsidRPr="005A42F2">
        <w:rPr>
          <w:szCs w:val="20"/>
        </w:rPr>
        <w:t xml:space="preserve"> system usability scale test get an average score of 83.05555556, it can be concluded that the SMILE application can be well received by SMILE and SMILE users.</w:t>
      </w:r>
    </w:p>
    <w:p w14:paraId="19C2D788" w14:textId="3B783305" w:rsidR="00E039CE" w:rsidRDefault="00E039CE" w:rsidP="00E039CE">
      <w:pPr>
        <w:pStyle w:val="ListParagraph"/>
        <w:widowControl w:val="0"/>
        <w:autoSpaceDE w:val="0"/>
        <w:autoSpaceDN w:val="0"/>
        <w:spacing w:after="0"/>
        <w:ind w:left="360"/>
        <w:contextualSpacing w:val="0"/>
        <w:rPr>
          <w:szCs w:val="20"/>
        </w:rPr>
      </w:pPr>
    </w:p>
    <w:p w14:paraId="0D4A08FB" w14:textId="77777777" w:rsidR="00456C12" w:rsidRDefault="00456C12" w:rsidP="00E039CE">
      <w:pPr>
        <w:pStyle w:val="ListParagraph"/>
        <w:widowControl w:val="0"/>
        <w:autoSpaceDE w:val="0"/>
        <w:autoSpaceDN w:val="0"/>
        <w:spacing w:after="0"/>
        <w:ind w:left="360"/>
        <w:contextualSpacing w:val="0"/>
        <w:rPr>
          <w:szCs w:val="20"/>
        </w:rPr>
      </w:pPr>
    </w:p>
    <w:p w14:paraId="2FE718B0" w14:textId="1DA70FFB" w:rsidR="00E44CF2" w:rsidRPr="005A42F2" w:rsidRDefault="005A42F2" w:rsidP="00E039CE">
      <w:pPr>
        <w:pStyle w:val="ListParagraph"/>
        <w:widowControl w:val="0"/>
        <w:numPr>
          <w:ilvl w:val="1"/>
          <w:numId w:val="17"/>
        </w:numPr>
        <w:autoSpaceDE w:val="0"/>
        <w:autoSpaceDN w:val="0"/>
        <w:spacing w:before="240" w:after="0"/>
        <w:outlineLvl w:val="1"/>
        <w:rPr>
          <w:b/>
          <w:bCs/>
          <w:szCs w:val="20"/>
        </w:rPr>
      </w:pPr>
      <w:r w:rsidRPr="005A42F2">
        <w:rPr>
          <w:b/>
          <w:bCs/>
          <w:szCs w:val="20"/>
        </w:rPr>
        <w:t>Suggestions</w:t>
      </w:r>
    </w:p>
    <w:p w14:paraId="4FAADD18" w14:textId="6FF56504" w:rsidR="00E44CF2" w:rsidRPr="005A42F2" w:rsidRDefault="005A42F2" w:rsidP="00E039CE">
      <w:pPr>
        <w:pStyle w:val="ListParagraph"/>
        <w:spacing w:after="0"/>
        <w:ind w:left="0" w:firstLine="720"/>
        <w:rPr>
          <w:szCs w:val="20"/>
        </w:rPr>
      </w:pPr>
      <w:r w:rsidRPr="005A42F2">
        <w:rPr>
          <w:szCs w:val="20"/>
        </w:rPr>
        <w:t xml:space="preserve">Although overall this application is still lacking and not optimal, the author hopes that this application can be </w:t>
      </w:r>
      <w:proofErr w:type="spellStart"/>
      <w:r w:rsidRPr="005A42F2">
        <w:rPr>
          <w:szCs w:val="20"/>
        </w:rPr>
        <w:t>realised</w:t>
      </w:r>
      <w:proofErr w:type="spellEnd"/>
      <w:r w:rsidRPr="005A42F2">
        <w:rPr>
          <w:szCs w:val="20"/>
        </w:rPr>
        <w:t xml:space="preserve"> in the future. As for suggestions for further development, the author provides several suggestions that are expected to be part of the </w:t>
      </w:r>
      <w:proofErr w:type="spellStart"/>
      <w:r w:rsidRPr="005A42F2">
        <w:rPr>
          <w:szCs w:val="20"/>
        </w:rPr>
        <w:t>realisation</w:t>
      </w:r>
      <w:proofErr w:type="spellEnd"/>
      <w:r w:rsidRPr="005A42F2">
        <w:rPr>
          <w:szCs w:val="20"/>
        </w:rPr>
        <w:t xml:space="preserve"> of a maximum application, among others:</w:t>
      </w:r>
    </w:p>
    <w:p w14:paraId="027B3868" w14:textId="7F179193" w:rsidR="005A42F2" w:rsidRPr="005A42F2" w:rsidRDefault="005A42F2" w:rsidP="00E039CE">
      <w:pPr>
        <w:pStyle w:val="ListParagraph"/>
        <w:widowControl w:val="0"/>
        <w:numPr>
          <w:ilvl w:val="0"/>
          <w:numId w:val="12"/>
        </w:numPr>
        <w:autoSpaceDE w:val="0"/>
        <w:autoSpaceDN w:val="0"/>
        <w:spacing w:after="0"/>
        <w:ind w:left="360"/>
        <w:rPr>
          <w:szCs w:val="20"/>
        </w:rPr>
      </w:pPr>
      <w:r w:rsidRPr="005A42F2">
        <w:rPr>
          <w:szCs w:val="20"/>
        </w:rPr>
        <w:t>It is necessary to add a payment gateway feature when purchasing products or registering for training so that it will make it easier for SMILE admins or administrators, so that manual payment verification is not required.</w:t>
      </w:r>
    </w:p>
    <w:p w14:paraId="4C2FA78D" w14:textId="14FB5368" w:rsidR="005A42F2" w:rsidRPr="005A42F2" w:rsidRDefault="005A42F2" w:rsidP="00E039CE">
      <w:pPr>
        <w:pStyle w:val="ListParagraph"/>
        <w:widowControl w:val="0"/>
        <w:numPr>
          <w:ilvl w:val="0"/>
          <w:numId w:val="12"/>
        </w:numPr>
        <w:autoSpaceDE w:val="0"/>
        <w:autoSpaceDN w:val="0"/>
        <w:spacing w:after="0"/>
        <w:ind w:left="360"/>
        <w:rPr>
          <w:szCs w:val="20"/>
        </w:rPr>
      </w:pPr>
      <w:r w:rsidRPr="005A42F2">
        <w:rPr>
          <w:szCs w:val="20"/>
        </w:rPr>
        <w:t>It is necessary to add features such as push notifications when there are new financial products or upcoming trainings so that users can find out information that is useful for financial planning.</w:t>
      </w:r>
    </w:p>
    <w:p w14:paraId="7E25F485" w14:textId="141277C5" w:rsidR="00E44CF2" w:rsidRPr="005A42F2" w:rsidRDefault="005A42F2" w:rsidP="00E039CE">
      <w:pPr>
        <w:pStyle w:val="ListParagraph"/>
        <w:widowControl w:val="0"/>
        <w:numPr>
          <w:ilvl w:val="0"/>
          <w:numId w:val="12"/>
        </w:numPr>
        <w:autoSpaceDE w:val="0"/>
        <w:autoSpaceDN w:val="0"/>
        <w:spacing w:after="0"/>
        <w:ind w:left="360"/>
        <w:contextualSpacing w:val="0"/>
        <w:rPr>
          <w:szCs w:val="20"/>
        </w:rPr>
      </w:pPr>
      <w:r w:rsidRPr="005A42F2">
        <w:rPr>
          <w:szCs w:val="20"/>
        </w:rPr>
        <w:t>There are components that have not been tested such as security and other application qualities that can be continued in the next research.</w:t>
      </w:r>
    </w:p>
    <w:p w14:paraId="11229153" w14:textId="77777777" w:rsidR="00E44CF2" w:rsidRPr="005A42F2" w:rsidRDefault="00E44CF2" w:rsidP="00E039CE">
      <w:pPr>
        <w:pStyle w:val="Heading1"/>
        <w:tabs>
          <w:tab w:val="left" w:pos="284"/>
        </w:tabs>
        <w:spacing w:after="0"/>
      </w:pPr>
      <w:r w:rsidRPr="005A42F2">
        <w:t>Reference</w:t>
      </w:r>
    </w:p>
    <w:sdt>
      <w:sdtPr>
        <w:tag w:val="MENDELEY_BIBLIOGRAPHY"/>
        <w:id w:val="-813717490"/>
        <w:placeholder>
          <w:docPart w:val="DefaultPlaceholder_-1854013440"/>
        </w:placeholder>
      </w:sdtPr>
      <w:sdtEndPr/>
      <w:sdtContent>
        <w:p w14:paraId="3278E98D" w14:textId="0AA73C7A" w:rsidR="00E44CF2" w:rsidRPr="005A42F2" w:rsidRDefault="00E44CF2" w:rsidP="00E039CE">
          <w:pPr>
            <w:autoSpaceDE w:val="0"/>
            <w:autoSpaceDN w:val="0"/>
            <w:spacing w:after="0"/>
            <w:ind w:left="-270" w:hanging="360"/>
            <w:divId w:val="871184895"/>
            <w:rPr>
              <w:rFonts w:eastAsia="Times New Roman"/>
              <w:sz w:val="24"/>
              <w:szCs w:val="24"/>
            </w:rPr>
          </w:pPr>
          <w:r w:rsidRPr="005A42F2">
            <w:rPr>
              <w:rFonts w:eastAsia="Times New Roman"/>
            </w:rPr>
            <w:t>1.</w:t>
          </w:r>
          <w:r w:rsidRPr="005A42F2">
            <w:rPr>
              <w:rFonts w:eastAsia="Times New Roman"/>
            </w:rPr>
            <w:tab/>
            <w:t xml:space="preserve">Adi </w:t>
          </w:r>
          <w:proofErr w:type="spellStart"/>
          <w:r w:rsidRPr="005A42F2">
            <w:rPr>
              <w:rFonts w:eastAsia="Times New Roman"/>
            </w:rPr>
            <w:t>Wulandari</w:t>
          </w:r>
          <w:proofErr w:type="spellEnd"/>
          <w:r w:rsidRPr="005A42F2">
            <w:rPr>
              <w:rFonts w:eastAsia="Times New Roman"/>
            </w:rPr>
            <w:t xml:space="preserve"> F, </w:t>
          </w:r>
          <w:proofErr w:type="spellStart"/>
          <w:r w:rsidRPr="005A42F2">
            <w:rPr>
              <w:rFonts w:eastAsia="Times New Roman"/>
            </w:rPr>
            <w:t>Sutjiati</w:t>
          </w:r>
          <w:proofErr w:type="spellEnd"/>
          <w:r w:rsidRPr="005A42F2">
            <w:rPr>
              <w:rFonts w:eastAsia="Times New Roman"/>
            </w:rPr>
            <w:t xml:space="preserve"> R. </w:t>
          </w:r>
          <w:proofErr w:type="spellStart"/>
          <w:r w:rsidRPr="005A42F2">
            <w:rPr>
              <w:rFonts w:eastAsia="Times New Roman"/>
            </w:rPr>
            <w:t>Pengaruh</w:t>
          </w:r>
          <w:proofErr w:type="spellEnd"/>
          <w:r w:rsidRPr="005A42F2">
            <w:rPr>
              <w:rFonts w:eastAsia="Times New Roman"/>
            </w:rPr>
            <w:t xml:space="preserve"> Tingkat </w:t>
          </w:r>
          <w:proofErr w:type="spellStart"/>
          <w:r w:rsidRPr="005A42F2">
            <w:rPr>
              <w:rFonts w:eastAsia="Times New Roman"/>
            </w:rPr>
            <w:t>Kesadaran</w:t>
          </w:r>
          <w:proofErr w:type="spellEnd"/>
          <w:r w:rsidRPr="005A42F2">
            <w:rPr>
              <w:rFonts w:eastAsia="Times New Roman"/>
            </w:rPr>
            <w:t xml:space="preserve"> Masyarakat </w:t>
          </w:r>
          <w:proofErr w:type="spellStart"/>
          <w:r w:rsidRPr="005A42F2">
            <w:rPr>
              <w:rFonts w:eastAsia="Times New Roman"/>
            </w:rPr>
            <w:t>Dalam</w:t>
          </w:r>
          <w:proofErr w:type="spellEnd"/>
          <w:r w:rsidRPr="005A42F2">
            <w:rPr>
              <w:rFonts w:eastAsia="Times New Roman"/>
            </w:rPr>
            <w:t xml:space="preserve"> </w:t>
          </w:r>
          <w:proofErr w:type="spellStart"/>
          <w:r w:rsidRPr="005A42F2">
            <w:rPr>
              <w:rFonts w:eastAsia="Times New Roman"/>
            </w:rPr>
            <w:t>Perencanaan</w:t>
          </w:r>
          <w:proofErr w:type="spellEnd"/>
          <w:r w:rsidRPr="005A42F2">
            <w:rPr>
              <w:rFonts w:eastAsia="Times New Roman"/>
            </w:rPr>
            <w:t xml:space="preserve"> </w:t>
          </w:r>
          <w:proofErr w:type="spellStart"/>
          <w:r w:rsidRPr="005A42F2">
            <w:rPr>
              <w:rFonts w:eastAsia="Times New Roman"/>
            </w:rPr>
            <w:t>Keuangan</w:t>
          </w:r>
          <w:proofErr w:type="spellEnd"/>
          <w:r w:rsidRPr="005A42F2">
            <w:rPr>
              <w:rFonts w:eastAsia="Times New Roman"/>
            </w:rPr>
            <w:t xml:space="preserve"> </w:t>
          </w:r>
          <w:proofErr w:type="spellStart"/>
          <w:r w:rsidRPr="005A42F2">
            <w:rPr>
              <w:rFonts w:eastAsia="Times New Roman"/>
            </w:rPr>
            <w:t>Keluarga</w:t>
          </w:r>
          <w:proofErr w:type="spellEnd"/>
          <w:r w:rsidRPr="005A42F2">
            <w:rPr>
              <w:rFonts w:eastAsia="Times New Roman"/>
            </w:rPr>
            <w:t xml:space="preserve"> </w:t>
          </w:r>
          <w:proofErr w:type="spellStart"/>
          <w:r w:rsidRPr="005A42F2">
            <w:rPr>
              <w:rFonts w:eastAsia="Times New Roman"/>
            </w:rPr>
            <w:t>Terhadap</w:t>
          </w:r>
          <w:proofErr w:type="spellEnd"/>
          <w:r w:rsidRPr="005A42F2">
            <w:rPr>
              <w:rFonts w:eastAsia="Times New Roman"/>
            </w:rPr>
            <w:t xml:space="preserve"> </w:t>
          </w:r>
          <w:proofErr w:type="spellStart"/>
          <w:r w:rsidRPr="005A42F2">
            <w:rPr>
              <w:rFonts w:eastAsia="Times New Roman"/>
            </w:rPr>
            <w:t>Kesejahteraan</w:t>
          </w:r>
          <w:proofErr w:type="spellEnd"/>
          <w:r w:rsidRPr="005A42F2">
            <w:rPr>
              <w:rFonts w:eastAsia="Times New Roman"/>
            </w:rPr>
            <w:t xml:space="preserve"> (</w:t>
          </w:r>
          <w:proofErr w:type="spellStart"/>
          <w:r w:rsidRPr="005A42F2">
            <w:rPr>
              <w:rFonts w:eastAsia="Times New Roman"/>
            </w:rPr>
            <w:t>Studi</w:t>
          </w:r>
          <w:proofErr w:type="spellEnd"/>
          <w:r w:rsidRPr="005A42F2">
            <w:rPr>
              <w:rFonts w:eastAsia="Times New Roman"/>
            </w:rPr>
            <w:t xml:space="preserve"> pada </w:t>
          </w:r>
          <w:proofErr w:type="spellStart"/>
          <w:r w:rsidRPr="005A42F2">
            <w:rPr>
              <w:rFonts w:eastAsia="Times New Roman"/>
            </w:rPr>
            <w:t>Warga</w:t>
          </w:r>
          <w:proofErr w:type="spellEnd"/>
          <w:r w:rsidRPr="005A42F2">
            <w:rPr>
              <w:rFonts w:eastAsia="Times New Roman"/>
            </w:rPr>
            <w:t xml:space="preserve"> </w:t>
          </w:r>
          <w:proofErr w:type="spellStart"/>
          <w:r w:rsidRPr="005A42F2">
            <w:rPr>
              <w:rFonts w:eastAsia="Times New Roman"/>
            </w:rPr>
            <w:t>Komplek</w:t>
          </w:r>
          <w:proofErr w:type="spellEnd"/>
          <w:r w:rsidRPr="005A42F2">
            <w:rPr>
              <w:rFonts w:eastAsia="Times New Roman"/>
            </w:rPr>
            <w:t xml:space="preserve"> BCP, </w:t>
          </w:r>
          <w:proofErr w:type="spellStart"/>
          <w:r w:rsidRPr="005A42F2">
            <w:rPr>
              <w:rFonts w:eastAsia="Times New Roman"/>
            </w:rPr>
            <w:t>Jatinangor</w:t>
          </w:r>
          <w:proofErr w:type="spellEnd"/>
          <w:r w:rsidRPr="005A42F2">
            <w:rPr>
              <w:rFonts w:eastAsia="Times New Roman"/>
            </w:rPr>
            <w:t xml:space="preserve">). </w:t>
          </w:r>
          <w:proofErr w:type="spellStart"/>
          <w:r w:rsidRPr="005A42F2">
            <w:rPr>
              <w:rFonts w:eastAsia="Times New Roman"/>
            </w:rPr>
            <w:t>Jurnal</w:t>
          </w:r>
          <w:proofErr w:type="spellEnd"/>
          <w:r w:rsidRPr="005A42F2">
            <w:rPr>
              <w:rFonts w:eastAsia="Times New Roman"/>
            </w:rPr>
            <w:t xml:space="preserve"> </w:t>
          </w:r>
          <w:proofErr w:type="spellStart"/>
          <w:r w:rsidRPr="005A42F2">
            <w:rPr>
              <w:rFonts w:eastAsia="Times New Roman"/>
            </w:rPr>
            <w:t>Siasat</w:t>
          </w:r>
          <w:proofErr w:type="spellEnd"/>
          <w:r w:rsidRPr="005A42F2">
            <w:rPr>
              <w:rFonts w:eastAsia="Times New Roman"/>
            </w:rPr>
            <w:t xml:space="preserve"> </w:t>
          </w:r>
          <w:proofErr w:type="spellStart"/>
          <w:r w:rsidRPr="005A42F2">
            <w:rPr>
              <w:rFonts w:eastAsia="Times New Roman"/>
            </w:rPr>
            <w:t>Bisnis</w:t>
          </w:r>
          <w:proofErr w:type="spellEnd"/>
          <w:r w:rsidRPr="005A42F2">
            <w:rPr>
              <w:rFonts w:eastAsia="Times New Roman"/>
            </w:rPr>
            <w:t xml:space="preserve">. 2014;18(1). </w:t>
          </w:r>
        </w:p>
        <w:p w14:paraId="63A493C6" w14:textId="368CA3C9" w:rsidR="00E44CF2" w:rsidRPr="005A42F2" w:rsidRDefault="00E44CF2" w:rsidP="00E039CE">
          <w:pPr>
            <w:autoSpaceDE w:val="0"/>
            <w:autoSpaceDN w:val="0"/>
            <w:spacing w:after="0"/>
            <w:ind w:left="-270" w:hanging="360"/>
            <w:divId w:val="2070498482"/>
            <w:rPr>
              <w:rFonts w:eastAsia="Times New Roman"/>
            </w:rPr>
          </w:pPr>
          <w:r w:rsidRPr="005A42F2">
            <w:rPr>
              <w:rFonts w:eastAsia="Times New Roman"/>
            </w:rPr>
            <w:t>2.</w:t>
          </w:r>
          <w:r w:rsidRPr="005A42F2">
            <w:rPr>
              <w:rFonts w:eastAsia="Times New Roman"/>
            </w:rPr>
            <w:tab/>
            <w:t xml:space="preserve">Dian </w:t>
          </w:r>
          <w:proofErr w:type="spellStart"/>
          <w:r w:rsidRPr="005A42F2">
            <w:rPr>
              <w:rFonts w:eastAsia="Times New Roman"/>
            </w:rPr>
            <w:t>Pratiwi</w:t>
          </w:r>
          <w:proofErr w:type="spellEnd"/>
          <w:r w:rsidRPr="005A42F2">
            <w:rPr>
              <w:rFonts w:eastAsia="Times New Roman"/>
            </w:rPr>
            <w:t xml:space="preserve"> R. Tingkat </w:t>
          </w:r>
          <w:proofErr w:type="spellStart"/>
          <w:r w:rsidRPr="005A42F2">
            <w:rPr>
              <w:rFonts w:eastAsia="Times New Roman"/>
            </w:rPr>
            <w:t>Kesadaran</w:t>
          </w:r>
          <w:proofErr w:type="spellEnd"/>
          <w:r w:rsidRPr="005A42F2">
            <w:rPr>
              <w:rFonts w:eastAsia="Times New Roman"/>
            </w:rPr>
            <w:t xml:space="preserve"> Masyarakat </w:t>
          </w:r>
          <w:proofErr w:type="spellStart"/>
          <w:r w:rsidRPr="005A42F2">
            <w:rPr>
              <w:rFonts w:eastAsia="Times New Roman"/>
            </w:rPr>
            <w:t>dalam</w:t>
          </w:r>
          <w:proofErr w:type="spellEnd"/>
          <w:r w:rsidRPr="005A42F2">
            <w:rPr>
              <w:rFonts w:eastAsia="Times New Roman"/>
            </w:rPr>
            <w:t xml:space="preserve"> </w:t>
          </w:r>
          <w:proofErr w:type="spellStart"/>
          <w:r w:rsidRPr="005A42F2">
            <w:rPr>
              <w:rFonts w:eastAsia="Times New Roman"/>
            </w:rPr>
            <w:t>Perencanaan</w:t>
          </w:r>
          <w:proofErr w:type="spellEnd"/>
          <w:r w:rsidRPr="005A42F2">
            <w:rPr>
              <w:rFonts w:eastAsia="Times New Roman"/>
            </w:rPr>
            <w:t xml:space="preserve"> </w:t>
          </w:r>
          <w:proofErr w:type="spellStart"/>
          <w:r w:rsidRPr="005A42F2">
            <w:rPr>
              <w:rFonts w:eastAsia="Times New Roman"/>
            </w:rPr>
            <w:t>Keuangan</w:t>
          </w:r>
          <w:proofErr w:type="spellEnd"/>
          <w:r w:rsidRPr="005A42F2">
            <w:rPr>
              <w:rFonts w:eastAsia="Times New Roman"/>
            </w:rPr>
            <w:t xml:space="preserve"> </w:t>
          </w:r>
          <w:proofErr w:type="spellStart"/>
          <w:r w:rsidRPr="005A42F2">
            <w:rPr>
              <w:rFonts w:eastAsia="Times New Roman"/>
            </w:rPr>
            <w:t>Keluarga</w:t>
          </w:r>
          <w:proofErr w:type="spellEnd"/>
          <w:r w:rsidRPr="005A42F2">
            <w:rPr>
              <w:rFonts w:eastAsia="Times New Roman"/>
            </w:rPr>
            <w:t xml:space="preserve"> </w:t>
          </w:r>
          <w:proofErr w:type="spellStart"/>
          <w:r w:rsidRPr="005A42F2">
            <w:rPr>
              <w:rFonts w:eastAsia="Times New Roman"/>
            </w:rPr>
            <w:t>Perspektif</w:t>
          </w:r>
          <w:proofErr w:type="spellEnd"/>
          <w:r w:rsidRPr="005A42F2">
            <w:rPr>
              <w:rFonts w:eastAsia="Times New Roman"/>
            </w:rPr>
            <w:t xml:space="preserve"> </w:t>
          </w:r>
          <w:proofErr w:type="spellStart"/>
          <w:r w:rsidRPr="005A42F2">
            <w:rPr>
              <w:rFonts w:eastAsia="Times New Roman"/>
            </w:rPr>
            <w:t>Ekonomi</w:t>
          </w:r>
          <w:proofErr w:type="spellEnd"/>
          <w:r w:rsidRPr="005A42F2">
            <w:rPr>
              <w:rFonts w:eastAsia="Times New Roman"/>
            </w:rPr>
            <w:t xml:space="preserve"> Islam (</w:t>
          </w:r>
          <w:proofErr w:type="spellStart"/>
          <w:r w:rsidRPr="005A42F2">
            <w:rPr>
              <w:rFonts w:eastAsia="Times New Roman"/>
            </w:rPr>
            <w:t>Studi</w:t>
          </w:r>
          <w:proofErr w:type="spellEnd"/>
          <w:r w:rsidRPr="005A42F2">
            <w:rPr>
              <w:rFonts w:eastAsia="Times New Roman"/>
            </w:rPr>
            <w:t xml:space="preserve"> pada Masyarakat </w:t>
          </w:r>
          <w:proofErr w:type="spellStart"/>
          <w:r w:rsidRPr="005A42F2">
            <w:rPr>
              <w:rFonts w:eastAsia="Times New Roman"/>
            </w:rPr>
            <w:t>Kelurahan</w:t>
          </w:r>
          <w:proofErr w:type="spellEnd"/>
          <w:r w:rsidRPr="005A42F2">
            <w:rPr>
              <w:rFonts w:eastAsia="Times New Roman"/>
            </w:rPr>
            <w:t xml:space="preserve"> </w:t>
          </w:r>
          <w:proofErr w:type="spellStart"/>
          <w:r w:rsidRPr="005A42F2">
            <w:rPr>
              <w:rFonts w:eastAsia="Times New Roman"/>
            </w:rPr>
            <w:t>Cempaka</w:t>
          </w:r>
          <w:proofErr w:type="spellEnd"/>
          <w:r w:rsidRPr="005A42F2">
            <w:rPr>
              <w:rFonts w:eastAsia="Times New Roman"/>
            </w:rPr>
            <w:t xml:space="preserve"> </w:t>
          </w:r>
          <w:proofErr w:type="spellStart"/>
          <w:r w:rsidRPr="005A42F2">
            <w:rPr>
              <w:rFonts w:eastAsia="Times New Roman"/>
            </w:rPr>
            <w:t>Putih</w:t>
          </w:r>
          <w:proofErr w:type="spellEnd"/>
          <w:r w:rsidRPr="005A42F2">
            <w:rPr>
              <w:rFonts w:eastAsia="Times New Roman"/>
            </w:rPr>
            <w:t xml:space="preserve"> </w:t>
          </w:r>
          <w:proofErr w:type="spellStart"/>
          <w:r w:rsidRPr="005A42F2">
            <w:rPr>
              <w:rFonts w:eastAsia="Times New Roman"/>
            </w:rPr>
            <w:t>Ciputat</w:t>
          </w:r>
          <w:proofErr w:type="spellEnd"/>
          <w:r w:rsidRPr="005A42F2">
            <w:rPr>
              <w:rFonts w:eastAsia="Times New Roman"/>
            </w:rPr>
            <w:t xml:space="preserve">). [Jakarta]: </w:t>
          </w:r>
          <w:proofErr w:type="spellStart"/>
          <w:r w:rsidRPr="005A42F2">
            <w:rPr>
              <w:rFonts w:eastAsia="Times New Roman"/>
            </w:rPr>
            <w:t>Universitas</w:t>
          </w:r>
          <w:proofErr w:type="spellEnd"/>
          <w:r w:rsidRPr="005A42F2">
            <w:rPr>
              <w:rFonts w:eastAsia="Times New Roman"/>
            </w:rPr>
            <w:t xml:space="preserve"> Islam Negeri </w:t>
          </w:r>
          <w:proofErr w:type="spellStart"/>
          <w:r w:rsidRPr="005A42F2">
            <w:rPr>
              <w:rFonts w:eastAsia="Times New Roman"/>
            </w:rPr>
            <w:t>Syarif</w:t>
          </w:r>
          <w:proofErr w:type="spellEnd"/>
          <w:r w:rsidRPr="005A42F2">
            <w:rPr>
              <w:rFonts w:eastAsia="Times New Roman"/>
            </w:rPr>
            <w:t xml:space="preserve"> </w:t>
          </w:r>
          <w:proofErr w:type="spellStart"/>
          <w:r w:rsidRPr="005A42F2">
            <w:rPr>
              <w:rFonts w:eastAsia="Times New Roman"/>
            </w:rPr>
            <w:t>Hidayatullah</w:t>
          </w:r>
          <w:proofErr w:type="spellEnd"/>
          <w:r w:rsidRPr="005A42F2">
            <w:rPr>
              <w:rFonts w:eastAsia="Times New Roman"/>
            </w:rPr>
            <w:t xml:space="preserve">; 2010. </w:t>
          </w:r>
        </w:p>
        <w:p w14:paraId="3BC5ECB2" w14:textId="77777777" w:rsidR="00E44CF2" w:rsidRPr="005A42F2" w:rsidRDefault="00E44CF2" w:rsidP="00E039CE">
          <w:pPr>
            <w:autoSpaceDE w:val="0"/>
            <w:autoSpaceDN w:val="0"/>
            <w:spacing w:after="0"/>
            <w:ind w:left="-270" w:hanging="360"/>
            <w:divId w:val="2003966453"/>
            <w:rPr>
              <w:rFonts w:eastAsia="Times New Roman"/>
            </w:rPr>
          </w:pPr>
          <w:r w:rsidRPr="005A42F2">
            <w:rPr>
              <w:rFonts w:eastAsia="Times New Roman"/>
            </w:rPr>
            <w:t>3.</w:t>
          </w:r>
          <w:r w:rsidRPr="005A42F2">
            <w:rPr>
              <w:rFonts w:eastAsia="Times New Roman"/>
            </w:rPr>
            <w:tab/>
            <w:t xml:space="preserve">Andi </w:t>
          </w:r>
          <w:proofErr w:type="spellStart"/>
          <w:r w:rsidRPr="005A42F2">
            <w:rPr>
              <w:rFonts w:eastAsia="Times New Roman"/>
            </w:rPr>
            <w:t>Chaerunnisah</w:t>
          </w:r>
          <w:proofErr w:type="spellEnd"/>
          <w:r w:rsidRPr="005A42F2">
            <w:rPr>
              <w:rFonts w:eastAsia="Times New Roman"/>
            </w:rPr>
            <w:t xml:space="preserve"> </w:t>
          </w:r>
          <w:proofErr w:type="spellStart"/>
          <w:r w:rsidRPr="005A42F2">
            <w:rPr>
              <w:rFonts w:eastAsia="Times New Roman"/>
            </w:rPr>
            <w:t>Heriyanto</w:t>
          </w:r>
          <w:proofErr w:type="spellEnd"/>
          <w:r w:rsidRPr="005A42F2">
            <w:rPr>
              <w:rFonts w:eastAsia="Times New Roman"/>
            </w:rPr>
            <w:t xml:space="preserve"> A. </w:t>
          </w:r>
          <w:proofErr w:type="spellStart"/>
          <w:r w:rsidRPr="005A42F2">
            <w:rPr>
              <w:rFonts w:eastAsia="Times New Roman"/>
            </w:rPr>
            <w:t>Jurnal</w:t>
          </w:r>
          <w:proofErr w:type="spellEnd"/>
          <w:r w:rsidRPr="005A42F2">
            <w:rPr>
              <w:rFonts w:eastAsia="Times New Roman"/>
            </w:rPr>
            <w:t xml:space="preserve"> </w:t>
          </w:r>
          <w:proofErr w:type="spellStart"/>
          <w:r w:rsidRPr="005A42F2">
            <w:rPr>
              <w:rFonts w:eastAsia="Times New Roman"/>
            </w:rPr>
            <w:t>Bisnis</w:t>
          </w:r>
          <w:proofErr w:type="spellEnd"/>
          <w:r w:rsidRPr="005A42F2">
            <w:rPr>
              <w:rFonts w:eastAsia="Times New Roman"/>
            </w:rPr>
            <w:t xml:space="preserve"> dan </w:t>
          </w:r>
          <w:proofErr w:type="spellStart"/>
          <w:r w:rsidRPr="005A42F2">
            <w:rPr>
              <w:rFonts w:eastAsia="Times New Roman"/>
            </w:rPr>
            <w:t>Akuntansi</w:t>
          </w:r>
          <w:proofErr w:type="spellEnd"/>
          <w:r w:rsidRPr="005A42F2">
            <w:rPr>
              <w:rFonts w:eastAsia="Times New Roman"/>
            </w:rPr>
            <w:t xml:space="preserve"> </w:t>
          </w:r>
          <w:proofErr w:type="spellStart"/>
          <w:r w:rsidRPr="005A42F2">
            <w:rPr>
              <w:rFonts w:eastAsia="Times New Roman"/>
            </w:rPr>
            <w:t>Unsurya</w:t>
          </w:r>
          <w:proofErr w:type="spellEnd"/>
          <w:r w:rsidRPr="005A42F2">
            <w:rPr>
              <w:rFonts w:eastAsia="Times New Roman"/>
            </w:rPr>
            <w:t xml:space="preserve"> </w:t>
          </w:r>
          <w:proofErr w:type="spellStart"/>
          <w:r w:rsidRPr="005A42F2">
            <w:rPr>
              <w:rFonts w:eastAsia="Times New Roman"/>
            </w:rPr>
            <w:t>Jurnal</w:t>
          </w:r>
          <w:proofErr w:type="spellEnd"/>
          <w:r w:rsidRPr="005A42F2">
            <w:rPr>
              <w:rFonts w:eastAsia="Times New Roman"/>
            </w:rPr>
            <w:t xml:space="preserve"> </w:t>
          </w:r>
          <w:proofErr w:type="spellStart"/>
          <w:r w:rsidRPr="005A42F2">
            <w:rPr>
              <w:rFonts w:eastAsia="Times New Roman"/>
            </w:rPr>
            <w:t>Bisnis</w:t>
          </w:r>
          <w:proofErr w:type="spellEnd"/>
          <w:r w:rsidRPr="005A42F2">
            <w:rPr>
              <w:rFonts w:eastAsia="Times New Roman"/>
            </w:rPr>
            <w:t xml:space="preserve"> dan </w:t>
          </w:r>
          <w:proofErr w:type="spellStart"/>
          <w:r w:rsidRPr="005A42F2">
            <w:rPr>
              <w:rFonts w:eastAsia="Times New Roman"/>
            </w:rPr>
            <w:t>Akuntansi</w:t>
          </w:r>
          <w:proofErr w:type="spellEnd"/>
          <w:r w:rsidRPr="005A42F2">
            <w:rPr>
              <w:rFonts w:eastAsia="Times New Roman"/>
            </w:rPr>
            <w:t xml:space="preserve"> </w:t>
          </w:r>
          <w:proofErr w:type="spellStart"/>
          <w:r w:rsidRPr="005A42F2">
            <w:rPr>
              <w:rFonts w:eastAsia="Times New Roman"/>
            </w:rPr>
            <w:t>Unsurya</w:t>
          </w:r>
          <w:proofErr w:type="spellEnd"/>
          <w:r w:rsidRPr="005A42F2">
            <w:rPr>
              <w:rFonts w:eastAsia="Times New Roman"/>
            </w:rPr>
            <w:t xml:space="preserve">. 2022;7(2):73–88. </w:t>
          </w:r>
        </w:p>
        <w:p w14:paraId="3316335E" w14:textId="5C924F6F" w:rsidR="00E44CF2" w:rsidRDefault="00E44CF2" w:rsidP="00E039CE">
          <w:pPr>
            <w:autoSpaceDE w:val="0"/>
            <w:autoSpaceDN w:val="0"/>
            <w:spacing w:after="0"/>
            <w:ind w:left="-270" w:hanging="360"/>
            <w:divId w:val="1258371116"/>
            <w:rPr>
              <w:rFonts w:eastAsia="Times New Roman"/>
            </w:rPr>
          </w:pPr>
          <w:r w:rsidRPr="005A42F2">
            <w:rPr>
              <w:rFonts w:eastAsia="Times New Roman"/>
            </w:rPr>
            <w:t>4.</w:t>
          </w:r>
          <w:r w:rsidRPr="005A42F2">
            <w:rPr>
              <w:rFonts w:eastAsia="Times New Roman"/>
            </w:rPr>
            <w:tab/>
            <w:t xml:space="preserve">Rio Rita M, </w:t>
          </w:r>
          <w:proofErr w:type="spellStart"/>
          <w:r w:rsidRPr="005A42F2">
            <w:rPr>
              <w:rFonts w:eastAsia="Times New Roman"/>
            </w:rPr>
            <w:t>Santoso</w:t>
          </w:r>
          <w:proofErr w:type="spellEnd"/>
          <w:r w:rsidRPr="005A42F2">
            <w:rPr>
              <w:rFonts w:eastAsia="Times New Roman"/>
            </w:rPr>
            <w:t xml:space="preserve"> B. Rita dan </w:t>
          </w:r>
          <w:proofErr w:type="spellStart"/>
          <w:r w:rsidRPr="005A42F2">
            <w:rPr>
              <w:rFonts w:eastAsia="Times New Roman"/>
            </w:rPr>
            <w:t>Santoso</w:t>
          </w:r>
          <w:proofErr w:type="spellEnd"/>
          <w:r w:rsidRPr="005A42F2">
            <w:rPr>
              <w:rFonts w:eastAsia="Times New Roman"/>
            </w:rPr>
            <w:t xml:space="preserve">: </w:t>
          </w:r>
          <w:proofErr w:type="spellStart"/>
          <w:r w:rsidRPr="005A42F2">
            <w:rPr>
              <w:rFonts w:eastAsia="Times New Roman"/>
            </w:rPr>
            <w:t>literasi</w:t>
          </w:r>
          <w:proofErr w:type="spellEnd"/>
          <w:r w:rsidRPr="005A42F2">
            <w:rPr>
              <w:rFonts w:eastAsia="Times New Roman"/>
            </w:rPr>
            <w:t xml:space="preserve"> </w:t>
          </w:r>
          <w:proofErr w:type="spellStart"/>
          <w:r w:rsidRPr="005A42F2">
            <w:rPr>
              <w:rFonts w:eastAsia="Times New Roman"/>
            </w:rPr>
            <w:t>Keuangan</w:t>
          </w:r>
          <w:proofErr w:type="spellEnd"/>
          <w:r w:rsidRPr="005A42F2">
            <w:rPr>
              <w:rFonts w:eastAsia="Times New Roman"/>
            </w:rPr>
            <w:t xml:space="preserve"> dan </w:t>
          </w:r>
          <w:proofErr w:type="spellStart"/>
          <w:r w:rsidRPr="005A42F2">
            <w:rPr>
              <w:rFonts w:eastAsia="Times New Roman"/>
            </w:rPr>
            <w:t>Perencanaan</w:t>
          </w:r>
          <w:proofErr w:type="spellEnd"/>
          <w:r w:rsidRPr="005A42F2">
            <w:rPr>
              <w:rFonts w:eastAsia="Times New Roman"/>
            </w:rPr>
            <w:t xml:space="preserve"> </w:t>
          </w:r>
          <w:proofErr w:type="spellStart"/>
          <w:r w:rsidRPr="005A42F2">
            <w:rPr>
              <w:rFonts w:eastAsia="Times New Roman"/>
            </w:rPr>
            <w:t>Keuangan</w:t>
          </w:r>
          <w:proofErr w:type="spellEnd"/>
          <w:r w:rsidRPr="005A42F2">
            <w:rPr>
              <w:rFonts w:eastAsia="Times New Roman"/>
            </w:rPr>
            <w:t xml:space="preserve"> pada Dana Pendidikan…. </w:t>
          </w:r>
          <w:proofErr w:type="spellStart"/>
          <w:r w:rsidRPr="005A42F2">
            <w:rPr>
              <w:rFonts w:eastAsia="Times New Roman"/>
            </w:rPr>
            <w:t>Jurnal</w:t>
          </w:r>
          <w:proofErr w:type="spellEnd"/>
          <w:r w:rsidRPr="005A42F2">
            <w:rPr>
              <w:rFonts w:eastAsia="Times New Roman"/>
            </w:rPr>
            <w:t xml:space="preserve"> </w:t>
          </w:r>
          <w:proofErr w:type="spellStart"/>
          <w:r w:rsidRPr="005A42F2">
            <w:rPr>
              <w:rFonts w:eastAsia="Times New Roman"/>
            </w:rPr>
            <w:t>Ekonomi</w:t>
          </w:r>
          <w:proofErr w:type="spellEnd"/>
          <w:r w:rsidRPr="005A42F2">
            <w:rPr>
              <w:rFonts w:eastAsia="Times New Roman"/>
            </w:rPr>
            <w:t xml:space="preserve">. 2015;XX(02):212–27. </w:t>
          </w:r>
        </w:p>
        <w:p w14:paraId="1D69B4BF" w14:textId="77777777" w:rsidR="001D2101" w:rsidRPr="001D2101" w:rsidRDefault="001D2101" w:rsidP="00E039CE">
          <w:pPr>
            <w:pStyle w:val="ListParagraph"/>
            <w:widowControl w:val="0"/>
            <w:numPr>
              <w:ilvl w:val="0"/>
              <w:numId w:val="18"/>
            </w:numPr>
            <w:autoSpaceDE w:val="0"/>
            <w:autoSpaceDN w:val="0"/>
            <w:adjustRightInd w:val="0"/>
            <w:spacing w:after="0"/>
            <w:ind w:left="370"/>
            <w:divId w:val="1258371116"/>
            <w:rPr>
              <w:vanish/>
              <w:szCs w:val="20"/>
              <w:lang w:val="id-ID"/>
            </w:rPr>
          </w:pPr>
        </w:p>
        <w:p w14:paraId="08E0323A" w14:textId="77777777" w:rsidR="001D2101" w:rsidRPr="001D2101" w:rsidRDefault="001D2101" w:rsidP="00E039CE">
          <w:pPr>
            <w:pStyle w:val="ListParagraph"/>
            <w:widowControl w:val="0"/>
            <w:numPr>
              <w:ilvl w:val="0"/>
              <w:numId w:val="18"/>
            </w:numPr>
            <w:autoSpaceDE w:val="0"/>
            <w:autoSpaceDN w:val="0"/>
            <w:adjustRightInd w:val="0"/>
            <w:spacing w:after="0"/>
            <w:ind w:left="370"/>
            <w:divId w:val="1258371116"/>
            <w:rPr>
              <w:vanish/>
              <w:szCs w:val="20"/>
              <w:lang w:val="id-ID"/>
            </w:rPr>
          </w:pPr>
        </w:p>
        <w:p w14:paraId="6CC3FF18" w14:textId="77777777" w:rsidR="001D2101" w:rsidRPr="001D2101" w:rsidRDefault="001D2101" w:rsidP="00E039CE">
          <w:pPr>
            <w:pStyle w:val="ListParagraph"/>
            <w:widowControl w:val="0"/>
            <w:numPr>
              <w:ilvl w:val="0"/>
              <w:numId w:val="18"/>
            </w:numPr>
            <w:autoSpaceDE w:val="0"/>
            <w:autoSpaceDN w:val="0"/>
            <w:adjustRightInd w:val="0"/>
            <w:spacing w:after="0"/>
            <w:ind w:left="370"/>
            <w:divId w:val="1258371116"/>
            <w:rPr>
              <w:vanish/>
              <w:szCs w:val="20"/>
              <w:lang w:val="id-ID"/>
            </w:rPr>
          </w:pPr>
        </w:p>
        <w:p w14:paraId="3E5E3BF8" w14:textId="77777777" w:rsidR="001D2101" w:rsidRPr="001D2101" w:rsidRDefault="001D2101" w:rsidP="00E039CE">
          <w:pPr>
            <w:pStyle w:val="ListParagraph"/>
            <w:widowControl w:val="0"/>
            <w:numPr>
              <w:ilvl w:val="0"/>
              <w:numId w:val="18"/>
            </w:numPr>
            <w:autoSpaceDE w:val="0"/>
            <w:autoSpaceDN w:val="0"/>
            <w:adjustRightInd w:val="0"/>
            <w:spacing w:after="0"/>
            <w:ind w:left="370"/>
            <w:divId w:val="1258371116"/>
            <w:rPr>
              <w:vanish/>
              <w:szCs w:val="20"/>
              <w:lang w:val="id-ID"/>
            </w:rPr>
          </w:pPr>
        </w:p>
        <w:p w14:paraId="01F51E00" w14:textId="361E2AD7" w:rsidR="005A42F2" w:rsidRPr="005A42F2" w:rsidRDefault="005A42F2" w:rsidP="00E039CE">
          <w:pPr>
            <w:pStyle w:val="ListParagraph"/>
            <w:widowControl w:val="0"/>
            <w:numPr>
              <w:ilvl w:val="0"/>
              <w:numId w:val="18"/>
            </w:numPr>
            <w:autoSpaceDE w:val="0"/>
            <w:autoSpaceDN w:val="0"/>
            <w:adjustRightInd w:val="0"/>
            <w:spacing w:after="0"/>
            <w:ind w:left="-270"/>
            <w:divId w:val="1258371116"/>
            <w:rPr>
              <w:noProof/>
              <w:szCs w:val="20"/>
            </w:rPr>
          </w:pPr>
          <w:r w:rsidRPr="005A42F2">
            <w:rPr>
              <w:szCs w:val="20"/>
              <w:lang w:val="id-ID"/>
            </w:rPr>
            <w:fldChar w:fldCharType="begin" w:fldLock="1"/>
          </w:r>
          <w:r w:rsidRPr="005A42F2">
            <w:rPr>
              <w:szCs w:val="20"/>
              <w:lang w:val="id-ID"/>
            </w:rPr>
            <w:instrText xml:space="preserve">ADDIN Mendeley Bibliography CSL_BIBLIOGRAPHY </w:instrText>
          </w:r>
          <w:r w:rsidRPr="005A42F2">
            <w:rPr>
              <w:szCs w:val="20"/>
              <w:lang w:val="id-ID"/>
            </w:rPr>
            <w:fldChar w:fldCharType="separate"/>
          </w:r>
          <w:r w:rsidRPr="005A42F2">
            <w:rPr>
              <w:noProof/>
              <w:szCs w:val="20"/>
            </w:rPr>
            <w:t xml:space="preserve">Akbar, A. (2007) </w:t>
          </w:r>
          <w:r w:rsidRPr="005A42F2">
            <w:rPr>
              <w:i/>
              <w:iCs/>
              <w:noProof/>
              <w:szCs w:val="20"/>
            </w:rPr>
            <w:t xml:space="preserve">Rich Game : Cara Kaya Dengan </w:t>
          </w:r>
          <w:r w:rsidRPr="005A42F2">
            <w:rPr>
              <w:i/>
              <w:iCs/>
              <w:noProof/>
              <w:szCs w:val="20"/>
            </w:rPr>
            <w:t>Investasi, Pengetahuan Dan Simulasi Permainan Gaya Orang Kaya Untuk Mereka Yang Ingin Menjadi Kaya</w:t>
          </w:r>
          <w:r w:rsidRPr="005A42F2">
            <w:rPr>
              <w:noProof/>
              <w:szCs w:val="20"/>
            </w:rPr>
            <w:t>. Jakarta: Rabka. Available at: http://perpustakaan.thamrin.ac.id/index.php?p=show_detail&amp;id=10423&amp;keywords=.</w:t>
          </w:r>
        </w:p>
        <w:p w14:paraId="7E2ADE2C" w14:textId="77777777" w:rsidR="005A42F2" w:rsidRPr="005A42F2" w:rsidRDefault="005A42F2" w:rsidP="00E039CE">
          <w:pPr>
            <w:pStyle w:val="ListParagraph"/>
            <w:widowControl w:val="0"/>
            <w:numPr>
              <w:ilvl w:val="0"/>
              <w:numId w:val="18"/>
            </w:numPr>
            <w:autoSpaceDE w:val="0"/>
            <w:autoSpaceDN w:val="0"/>
            <w:adjustRightInd w:val="0"/>
            <w:spacing w:after="0"/>
            <w:ind w:left="-270"/>
            <w:divId w:val="1258371116"/>
            <w:rPr>
              <w:noProof/>
              <w:szCs w:val="20"/>
            </w:rPr>
          </w:pPr>
          <w:r w:rsidRPr="005A42F2">
            <w:rPr>
              <w:noProof/>
              <w:szCs w:val="20"/>
            </w:rPr>
            <w:t xml:space="preserve">Elvira Unola, N.L. (2014) ‘Analisa Hubungan Faktor Demografi Dengan Perencanaan Dana Pendidikan dan Dana Pensiun Pada Masyarakat Ambon’, </w:t>
          </w:r>
          <w:r w:rsidRPr="005A42F2">
            <w:rPr>
              <w:i/>
              <w:iCs/>
              <w:noProof/>
              <w:szCs w:val="20"/>
            </w:rPr>
            <w:t>Finesta</w:t>
          </w:r>
          <w:r w:rsidRPr="005A42F2">
            <w:rPr>
              <w:noProof/>
              <w:szCs w:val="20"/>
            </w:rPr>
            <w:t>, Vol 2, No. Available at: https://publication.petra.ac.id/index.php/manajemen-keuangan/article/view/2429.</w:t>
          </w:r>
        </w:p>
        <w:p w14:paraId="4D9A30B3" w14:textId="77777777" w:rsidR="005A42F2" w:rsidRPr="005A42F2" w:rsidRDefault="005A42F2" w:rsidP="00E039CE">
          <w:pPr>
            <w:pStyle w:val="ListParagraph"/>
            <w:widowControl w:val="0"/>
            <w:numPr>
              <w:ilvl w:val="0"/>
              <w:numId w:val="18"/>
            </w:numPr>
            <w:autoSpaceDE w:val="0"/>
            <w:autoSpaceDN w:val="0"/>
            <w:adjustRightInd w:val="0"/>
            <w:spacing w:after="0"/>
            <w:ind w:left="-270"/>
            <w:divId w:val="1258371116"/>
            <w:rPr>
              <w:noProof/>
              <w:szCs w:val="20"/>
            </w:rPr>
          </w:pPr>
          <w:r w:rsidRPr="005A42F2">
            <w:rPr>
              <w:noProof/>
              <w:szCs w:val="20"/>
            </w:rPr>
            <w:t xml:space="preserve">Financial Planning Standards Board (2021) </w:t>
          </w:r>
          <w:r w:rsidRPr="005A42F2">
            <w:rPr>
              <w:i/>
              <w:iCs/>
              <w:noProof/>
              <w:szCs w:val="20"/>
            </w:rPr>
            <w:t>Perencanaan Keuangan Untuk Masa Depan Anda dan Keluarga.</w:t>
          </w:r>
          <w:r w:rsidRPr="005A42F2">
            <w:rPr>
              <w:noProof/>
              <w:szCs w:val="20"/>
            </w:rPr>
            <w:t xml:space="preserve">, </w:t>
          </w:r>
          <w:r w:rsidRPr="005A42F2">
            <w:rPr>
              <w:i/>
              <w:iCs/>
              <w:noProof/>
              <w:szCs w:val="20"/>
            </w:rPr>
            <w:t>FPSB</w:t>
          </w:r>
          <w:r w:rsidRPr="005A42F2">
            <w:rPr>
              <w:noProof/>
              <w:szCs w:val="20"/>
            </w:rPr>
            <w:t>. Available at: https://www.fpsbindonesia.org/publik-media (Accessed: 3 October 2022).</w:t>
          </w:r>
        </w:p>
        <w:p w14:paraId="2F4B2077" w14:textId="77777777" w:rsidR="005A42F2" w:rsidRPr="005A42F2" w:rsidRDefault="005A42F2" w:rsidP="00E039CE">
          <w:pPr>
            <w:pStyle w:val="ListParagraph"/>
            <w:widowControl w:val="0"/>
            <w:numPr>
              <w:ilvl w:val="0"/>
              <w:numId w:val="18"/>
            </w:numPr>
            <w:autoSpaceDE w:val="0"/>
            <w:autoSpaceDN w:val="0"/>
            <w:adjustRightInd w:val="0"/>
            <w:spacing w:after="0"/>
            <w:ind w:left="-270"/>
            <w:divId w:val="1258371116"/>
            <w:rPr>
              <w:noProof/>
              <w:szCs w:val="20"/>
            </w:rPr>
          </w:pPr>
          <w:r w:rsidRPr="005A42F2">
            <w:rPr>
              <w:noProof/>
              <w:szCs w:val="20"/>
            </w:rPr>
            <w:t xml:space="preserve">Huber, S., Demetz, L. and Felderer, M. (2022) ‘A comparative study on the energy consumption of Progressive Web Apps’, </w:t>
          </w:r>
          <w:r w:rsidRPr="005A42F2">
            <w:rPr>
              <w:i/>
              <w:iCs/>
              <w:noProof/>
              <w:szCs w:val="20"/>
            </w:rPr>
            <w:t>Information Systems</w:t>
          </w:r>
          <w:r w:rsidRPr="005A42F2">
            <w:rPr>
              <w:noProof/>
              <w:szCs w:val="20"/>
            </w:rPr>
            <w:t>, 108, p. 102017. Available at: https://doi.org/10.1016/j.is.2022.102017.</w:t>
          </w:r>
        </w:p>
        <w:p w14:paraId="70293C1C" w14:textId="77777777" w:rsidR="005A42F2" w:rsidRPr="005A42F2" w:rsidRDefault="005A42F2" w:rsidP="00E039CE">
          <w:pPr>
            <w:pStyle w:val="ListParagraph"/>
            <w:widowControl w:val="0"/>
            <w:numPr>
              <w:ilvl w:val="0"/>
              <w:numId w:val="18"/>
            </w:numPr>
            <w:autoSpaceDE w:val="0"/>
            <w:autoSpaceDN w:val="0"/>
            <w:adjustRightInd w:val="0"/>
            <w:spacing w:after="0"/>
            <w:ind w:left="-270"/>
            <w:divId w:val="1258371116"/>
            <w:rPr>
              <w:noProof/>
              <w:szCs w:val="20"/>
            </w:rPr>
          </w:pPr>
          <w:r w:rsidRPr="005A42F2">
            <w:rPr>
              <w:noProof/>
              <w:szCs w:val="20"/>
            </w:rPr>
            <w:t xml:space="preserve">ISO (International Standard) (2018) </w:t>
          </w:r>
          <w:r w:rsidRPr="005A42F2">
            <w:rPr>
              <w:i/>
              <w:iCs/>
              <w:noProof/>
              <w:szCs w:val="20"/>
            </w:rPr>
            <w:t>Ergonomics of human-system interaction — Part 11:Usability: Definitions and concepts</w:t>
          </w:r>
          <w:r w:rsidRPr="005A42F2">
            <w:rPr>
              <w:noProof/>
              <w:szCs w:val="20"/>
            </w:rPr>
            <w:t>. Available at: www.iso.org.</w:t>
          </w:r>
        </w:p>
        <w:p w14:paraId="78F3F7ED" w14:textId="77777777" w:rsidR="005A42F2" w:rsidRPr="005A42F2" w:rsidRDefault="005A42F2" w:rsidP="00E039CE">
          <w:pPr>
            <w:pStyle w:val="ListParagraph"/>
            <w:widowControl w:val="0"/>
            <w:numPr>
              <w:ilvl w:val="0"/>
              <w:numId w:val="18"/>
            </w:numPr>
            <w:autoSpaceDE w:val="0"/>
            <w:autoSpaceDN w:val="0"/>
            <w:adjustRightInd w:val="0"/>
            <w:spacing w:after="0"/>
            <w:ind w:left="-270"/>
            <w:divId w:val="1258371116"/>
            <w:rPr>
              <w:noProof/>
              <w:szCs w:val="20"/>
            </w:rPr>
          </w:pPr>
          <w:r w:rsidRPr="005A42F2">
            <w:rPr>
              <w:noProof/>
              <w:szCs w:val="20"/>
            </w:rPr>
            <w:t xml:space="preserve">Josi, A. </w:t>
          </w:r>
          <w:r w:rsidRPr="005A42F2">
            <w:rPr>
              <w:i/>
              <w:iCs/>
              <w:noProof/>
              <w:szCs w:val="20"/>
            </w:rPr>
            <w:t>et al.</w:t>
          </w:r>
          <w:r w:rsidRPr="005A42F2">
            <w:rPr>
              <w:noProof/>
              <w:szCs w:val="20"/>
            </w:rPr>
            <w:t xml:space="preserve"> (2017) ‘STMIK-MUSIRAWAS LUBUKLINGGAU 50 Penerapan Metode Prototiping Dalam Pembangunan Website Desa (STUDI KASUS DESA SUGIHAN KECAMATAN RAMBANG)’, </w:t>
          </w:r>
          <w:r w:rsidRPr="005A42F2">
            <w:rPr>
              <w:i/>
              <w:iCs/>
              <w:noProof/>
              <w:szCs w:val="20"/>
            </w:rPr>
            <w:t>JTI</w:t>
          </w:r>
          <w:r w:rsidRPr="005A42F2">
            <w:rPr>
              <w:noProof/>
              <w:szCs w:val="20"/>
            </w:rPr>
            <w:t>, 9(1).</w:t>
          </w:r>
        </w:p>
        <w:p w14:paraId="427B45BE" w14:textId="77777777" w:rsidR="005A42F2" w:rsidRPr="005A42F2" w:rsidRDefault="005A42F2" w:rsidP="00E039CE">
          <w:pPr>
            <w:pStyle w:val="ListParagraph"/>
            <w:widowControl w:val="0"/>
            <w:numPr>
              <w:ilvl w:val="0"/>
              <w:numId w:val="18"/>
            </w:numPr>
            <w:autoSpaceDE w:val="0"/>
            <w:autoSpaceDN w:val="0"/>
            <w:adjustRightInd w:val="0"/>
            <w:spacing w:after="0"/>
            <w:ind w:left="-270"/>
            <w:divId w:val="1258371116"/>
            <w:rPr>
              <w:noProof/>
              <w:szCs w:val="20"/>
            </w:rPr>
          </w:pPr>
          <w:r w:rsidRPr="005A42F2">
            <w:rPr>
              <w:noProof/>
              <w:szCs w:val="20"/>
            </w:rPr>
            <w:t xml:space="preserve">Keuangan, D.L. dan I. (2017) </w:t>
          </w:r>
          <w:r w:rsidRPr="005A42F2">
            <w:rPr>
              <w:i/>
              <w:iCs/>
              <w:noProof/>
              <w:szCs w:val="20"/>
            </w:rPr>
            <w:t>Strategi Nasional Literasi Keuangan Indonesia</w:t>
          </w:r>
          <w:r w:rsidRPr="005A42F2">
            <w:rPr>
              <w:noProof/>
              <w:szCs w:val="20"/>
            </w:rPr>
            <w:t xml:space="preserve">, </w:t>
          </w:r>
          <w:r w:rsidRPr="005A42F2">
            <w:rPr>
              <w:i/>
              <w:iCs/>
              <w:noProof/>
              <w:szCs w:val="20"/>
            </w:rPr>
            <w:t>Otoritas Jasa Keuangan</w:t>
          </w:r>
          <w:r w:rsidRPr="005A42F2">
            <w:rPr>
              <w:noProof/>
              <w:szCs w:val="20"/>
            </w:rPr>
            <w:t>. Available at: https://ojk.go.id/id/berita-dan-kegiatan/publikasi/Pages/Strategi-Nasional-Literasi-Keuangan-Indonesia-2021-2025.aspx (Accessed: 15 October 2022).</w:t>
          </w:r>
        </w:p>
        <w:p w14:paraId="0E2F739A" w14:textId="77777777" w:rsidR="005A42F2" w:rsidRPr="005A42F2" w:rsidRDefault="005A42F2" w:rsidP="00E039CE">
          <w:pPr>
            <w:pStyle w:val="ListParagraph"/>
            <w:widowControl w:val="0"/>
            <w:numPr>
              <w:ilvl w:val="0"/>
              <w:numId w:val="18"/>
            </w:numPr>
            <w:autoSpaceDE w:val="0"/>
            <w:autoSpaceDN w:val="0"/>
            <w:adjustRightInd w:val="0"/>
            <w:spacing w:after="0"/>
            <w:ind w:left="-270"/>
            <w:divId w:val="1258371116"/>
            <w:rPr>
              <w:noProof/>
              <w:szCs w:val="20"/>
            </w:rPr>
          </w:pPr>
          <w:r w:rsidRPr="005A42F2">
            <w:rPr>
              <w:noProof/>
              <w:szCs w:val="20"/>
            </w:rPr>
            <w:t xml:space="preserve">Mohd, C.K.N.C.K. and Shahbodin, F. (2015) ‘Personalized Learning Environment: Alpha Testing, Beta Testing &amp; User Acceptance Test’, </w:t>
          </w:r>
          <w:r w:rsidRPr="005A42F2">
            <w:rPr>
              <w:i/>
              <w:iCs/>
              <w:noProof/>
              <w:szCs w:val="20"/>
            </w:rPr>
            <w:t>Procedia - Social and Behavioral Sciences</w:t>
          </w:r>
          <w:r w:rsidRPr="005A42F2">
            <w:rPr>
              <w:noProof/>
              <w:szCs w:val="20"/>
            </w:rPr>
            <w:t>, 195, pp. 837–843. Available at: https://doi.org/10.1016/j.sbspro.2015.06.319.</w:t>
          </w:r>
        </w:p>
        <w:p w14:paraId="4D728BCC" w14:textId="77777777" w:rsidR="005A42F2" w:rsidRPr="005A42F2" w:rsidRDefault="005A42F2" w:rsidP="00E039CE">
          <w:pPr>
            <w:pStyle w:val="ListParagraph"/>
            <w:widowControl w:val="0"/>
            <w:numPr>
              <w:ilvl w:val="0"/>
              <w:numId w:val="18"/>
            </w:numPr>
            <w:autoSpaceDE w:val="0"/>
            <w:autoSpaceDN w:val="0"/>
            <w:adjustRightInd w:val="0"/>
            <w:spacing w:after="0"/>
            <w:ind w:left="-270"/>
            <w:divId w:val="1258371116"/>
            <w:rPr>
              <w:noProof/>
              <w:szCs w:val="20"/>
            </w:rPr>
          </w:pPr>
          <w:r w:rsidRPr="005A42F2">
            <w:rPr>
              <w:noProof/>
              <w:szCs w:val="20"/>
            </w:rPr>
            <w:t xml:space="preserve">Muddin, S., Tehuayo, H. and Iksan, F. (2021) ‘Penerapan Teknologi Progressive Web Apps (PWA) Pada Sistem Informasi Sma Negeri 7 Buru Selatan’, </w:t>
          </w:r>
          <w:r w:rsidRPr="005A42F2">
            <w:rPr>
              <w:i/>
              <w:iCs/>
              <w:noProof/>
              <w:szCs w:val="20"/>
            </w:rPr>
            <w:t>Jurnal Teknologi dan Komputer (JTEK)</w:t>
          </w:r>
          <w:r w:rsidRPr="005A42F2">
            <w:rPr>
              <w:noProof/>
              <w:szCs w:val="20"/>
            </w:rPr>
            <w:t>, 1(01), pp. 16–23. Available at: https://doi.org/10.56923/jtek.v1i01.48.</w:t>
          </w:r>
        </w:p>
        <w:p w14:paraId="3E69FB6F" w14:textId="77777777" w:rsidR="005A42F2" w:rsidRPr="005A42F2" w:rsidRDefault="005A42F2" w:rsidP="00E039CE">
          <w:pPr>
            <w:pStyle w:val="ListParagraph"/>
            <w:widowControl w:val="0"/>
            <w:numPr>
              <w:ilvl w:val="0"/>
              <w:numId w:val="18"/>
            </w:numPr>
            <w:autoSpaceDE w:val="0"/>
            <w:autoSpaceDN w:val="0"/>
            <w:adjustRightInd w:val="0"/>
            <w:spacing w:after="0"/>
            <w:ind w:left="-270"/>
            <w:divId w:val="1258371116"/>
            <w:rPr>
              <w:noProof/>
              <w:szCs w:val="20"/>
            </w:rPr>
          </w:pPr>
          <w:r w:rsidRPr="005A42F2">
            <w:rPr>
              <w:noProof/>
              <w:szCs w:val="20"/>
            </w:rPr>
            <w:t xml:space="preserve">OJK (Otoritas Jasa Keuangan) (2014) </w:t>
          </w:r>
          <w:r w:rsidRPr="005A42F2">
            <w:rPr>
              <w:i/>
              <w:iCs/>
              <w:noProof/>
              <w:szCs w:val="20"/>
            </w:rPr>
            <w:t>PERENCANAANK E U A N G A NIBU RUMAH TANGGA</w:t>
          </w:r>
          <w:r w:rsidRPr="005A42F2">
            <w:rPr>
              <w:noProof/>
              <w:szCs w:val="20"/>
            </w:rPr>
            <w:t>.</w:t>
          </w:r>
        </w:p>
        <w:p w14:paraId="58436C9D" w14:textId="77777777" w:rsidR="005A42F2" w:rsidRPr="005A42F2" w:rsidRDefault="005A42F2" w:rsidP="00E039CE">
          <w:pPr>
            <w:pStyle w:val="ListParagraph"/>
            <w:widowControl w:val="0"/>
            <w:numPr>
              <w:ilvl w:val="0"/>
              <w:numId w:val="18"/>
            </w:numPr>
            <w:autoSpaceDE w:val="0"/>
            <w:autoSpaceDN w:val="0"/>
            <w:adjustRightInd w:val="0"/>
            <w:spacing w:after="0"/>
            <w:ind w:left="-270"/>
            <w:divId w:val="1258371116"/>
            <w:rPr>
              <w:noProof/>
              <w:szCs w:val="20"/>
            </w:rPr>
          </w:pPr>
          <w:r w:rsidRPr="005A42F2">
            <w:rPr>
              <w:noProof/>
              <w:szCs w:val="20"/>
            </w:rPr>
            <w:t xml:space="preserve">Siswidiyanto, S. </w:t>
          </w:r>
          <w:r w:rsidRPr="005A42F2">
            <w:rPr>
              <w:i/>
              <w:iCs/>
              <w:noProof/>
              <w:szCs w:val="20"/>
            </w:rPr>
            <w:t>et al.</w:t>
          </w:r>
          <w:r w:rsidRPr="005A42F2">
            <w:rPr>
              <w:noProof/>
              <w:szCs w:val="20"/>
            </w:rPr>
            <w:t xml:space="preserve"> (2020) ‘Sistem Informasi Penyewaan Rumah Kontrakan Berbasis Web Dengan Menggunakan Metode Prototype’, </w:t>
          </w:r>
          <w:r w:rsidRPr="005A42F2">
            <w:rPr>
              <w:i/>
              <w:iCs/>
              <w:noProof/>
              <w:szCs w:val="20"/>
            </w:rPr>
            <w:t>Jurnal Interkom: Jurnal Publikasi Ilmiah Bidang Teknologi Informasi dan Komunikasi</w:t>
          </w:r>
          <w:r w:rsidRPr="005A42F2">
            <w:rPr>
              <w:noProof/>
              <w:szCs w:val="20"/>
            </w:rPr>
            <w:t>, 15(1), pp. 18–25. Available at: https://doi.org/10.35969/interkom.v15i1.64.</w:t>
          </w:r>
        </w:p>
        <w:p w14:paraId="2DAA96F5" w14:textId="77777777" w:rsidR="005A42F2" w:rsidRPr="005A42F2" w:rsidRDefault="005A42F2" w:rsidP="00E039CE">
          <w:pPr>
            <w:pStyle w:val="ListParagraph"/>
            <w:widowControl w:val="0"/>
            <w:numPr>
              <w:ilvl w:val="0"/>
              <w:numId w:val="18"/>
            </w:numPr>
            <w:autoSpaceDE w:val="0"/>
            <w:autoSpaceDN w:val="0"/>
            <w:adjustRightInd w:val="0"/>
            <w:spacing w:after="0"/>
            <w:ind w:left="-270"/>
            <w:divId w:val="1258371116"/>
            <w:rPr>
              <w:noProof/>
              <w:szCs w:val="20"/>
            </w:rPr>
          </w:pPr>
          <w:r w:rsidRPr="005A42F2">
            <w:rPr>
              <w:noProof/>
              <w:szCs w:val="20"/>
            </w:rPr>
            <w:lastRenderedPageBreak/>
            <w:t xml:space="preserve">Suhaimah, A., Triayudi, A. and Handayani, E. (2021) ‘Pengembangan Perpustakaan Online Berbasis Web Menggunakan Metode Prototyping (Studi Kasus Universitas Nasional).’, </w:t>
          </w:r>
          <w:r w:rsidRPr="005A42F2">
            <w:rPr>
              <w:i/>
              <w:iCs/>
              <w:noProof/>
              <w:szCs w:val="20"/>
            </w:rPr>
            <w:t>JTIK (Jurnal Teknologi Informasi dan Komunikasi)</w:t>
          </w:r>
          <w:r w:rsidRPr="005A42F2">
            <w:rPr>
              <w:noProof/>
              <w:szCs w:val="20"/>
            </w:rPr>
            <w:t>, 5(1).</w:t>
          </w:r>
        </w:p>
        <w:p w14:paraId="046E1045" w14:textId="77777777" w:rsidR="005A42F2" w:rsidRPr="005A42F2" w:rsidRDefault="005A42F2" w:rsidP="00E039CE">
          <w:pPr>
            <w:pStyle w:val="ListParagraph"/>
            <w:widowControl w:val="0"/>
            <w:numPr>
              <w:ilvl w:val="0"/>
              <w:numId w:val="18"/>
            </w:numPr>
            <w:autoSpaceDE w:val="0"/>
            <w:autoSpaceDN w:val="0"/>
            <w:adjustRightInd w:val="0"/>
            <w:spacing w:after="0"/>
            <w:ind w:left="-270"/>
            <w:divId w:val="1258371116"/>
            <w:rPr>
              <w:noProof/>
              <w:szCs w:val="20"/>
            </w:rPr>
          </w:pPr>
          <w:r w:rsidRPr="005A42F2">
            <w:rPr>
              <w:noProof/>
              <w:szCs w:val="20"/>
            </w:rPr>
            <w:t xml:space="preserve">Supriatna, R. (2018) </w:t>
          </w:r>
          <w:r w:rsidRPr="005A42F2">
            <w:rPr>
              <w:i/>
              <w:iCs/>
              <w:noProof/>
              <w:szCs w:val="20"/>
            </w:rPr>
            <w:t>Implementasi Dan User Acceptance Test (Uat) Terhadap Aplikasi E-Learning Pada Madrasah Aliyah Negeri (Man) 3 Kota Banda Aceh</w:t>
          </w:r>
          <w:r w:rsidRPr="005A42F2">
            <w:rPr>
              <w:noProof/>
              <w:szCs w:val="20"/>
            </w:rPr>
            <w:t>.</w:t>
          </w:r>
        </w:p>
        <w:p w14:paraId="0D72E3B0" w14:textId="77777777" w:rsidR="005A42F2" w:rsidRPr="005A42F2" w:rsidRDefault="005A42F2" w:rsidP="00E039CE">
          <w:pPr>
            <w:pStyle w:val="ListParagraph"/>
            <w:widowControl w:val="0"/>
            <w:numPr>
              <w:ilvl w:val="0"/>
              <w:numId w:val="18"/>
            </w:numPr>
            <w:autoSpaceDE w:val="0"/>
            <w:autoSpaceDN w:val="0"/>
            <w:adjustRightInd w:val="0"/>
            <w:spacing w:after="0"/>
            <w:ind w:left="-270"/>
            <w:divId w:val="1258371116"/>
            <w:rPr>
              <w:noProof/>
              <w:szCs w:val="20"/>
            </w:rPr>
          </w:pPr>
          <w:r w:rsidRPr="005A42F2">
            <w:rPr>
              <w:noProof/>
              <w:szCs w:val="20"/>
            </w:rPr>
            <w:t xml:space="preserve">Yoko, P., Adwiya, R. and Nugraha, W. (2019) ‘Penerapan Metode Prototype dalam Perancangan Aplikasi SIPINJAM Berbasis Website pada Credit Union Canaga Antutn’, </w:t>
          </w:r>
          <w:r w:rsidRPr="005A42F2">
            <w:rPr>
              <w:i/>
              <w:iCs/>
              <w:noProof/>
              <w:szCs w:val="20"/>
            </w:rPr>
            <w:t>JURNAL ILMIAH MERPATI</w:t>
          </w:r>
          <w:r w:rsidRPr="005A42F2">
            <w:rPr>
              <w:noProof/>
              <w:szCs w:val="20"/>
            </w:rPr>
            <w:t>, VOL. 7.</w:t>
          </w:r>
        </w:p>
        <w:p w14:paraId="0B958865" w14:textId="77777777" w:rsidR="005A42F2" w:rsidRPr="005A42F2" w:rsidRDefault="005A42F2" w:rsidP="00E039CE">
          <w:pPr>
            <w:pStyle w:val="ListParagraph"/>
            <w:widowControl w:val="0"/>
            <w:numPr>
              <w:ilvl w:val="0"/>
              <w:numId w:val="18"/>
            </w:numPr>
            <w:autoSpaceDE w:val="0"/>
            <w:autoSpaceDN w:val="0"/>
            <w:adjustRightInd w:val="0"/>
            <w:spacing w:after="0"/>
            <w:ind w:left="-270"/>
            <w:divId w:val="1258371116"/>
            <w:rPr>
              <w:noProof/>
              <w:szCs w:val="20"/>
            </w:rPr>
          </w:pPr>
          <w:r w:rsidRPr="005A42F2">
            <w:rPr>
              <w:noProof/>
              <w:szCs w:val="20"/>
            </w:rPr>
            <w:t xml:space="preserve">Yushita, A. (2017) ‘Pentingnya Literasi Keuangan Bagi Pengelolaan Keuangan Pribadi’, </w:t>
          </w:r>
          <w:r w:rsidRPr="005A42F2">
            <w:rPr>
              <w:i/>
              <w:iCs/>
              <w:noProof/>
              <w:szCs w:val="20"/>
            </w:rPr>
            <w:t>JURNAL NOMINAL</w:t>
          </w:r>
          <w:r w:rsidRPr="005A42F2">
            <w:rPr>
              <w:noProof/>
              <w:szCs w:val="20"/>
            </w:rPr>
            <w:t>, 6(1).</w:t>
          </w:r>
        </w:p>
        <w:p w14:paraId="029E39AD" w14:textId="77777777" w:rsidR="005A42F2" w:rsidRPr="005A42F2" w:rsidRDefault="005A42F2" w:rsidP="00E039CE">
          <w:pPr>
            <w:spacing w:after="0"/>
            <w:ind w:left="-270"/>
            <w:divId w:val="1258371116"/>
            <w:rPr>
              <w:szCs w:val="20"/>
              <w:lang w:val="id-ID"/>
            </w:rPr>
          </w:pPr>
          <w:r w:rsidRPr="005A42F2">
            <w:rPr>
              <w:szCs w:val="20"/>
              <w:lang w:val="id-ID"/>
            </w:rPr>
            <w:fldChar w:fldCharType="end"/>
          </w:r>
        </w:p>
        <w:p w14:paraId="0B17510E" w14:textId="77777777" w:rsidR="005A42F2" w:rsidRPr="005A42F2" w:rsidRDefault="005A42F2" w:rsidP="00E039CE">
          <w:pPr>
            <w:spacing w:after="0"/>
            <w:ind w:left="-270"/>
            <w:divId w:val="1258371116"/>
            <w:rPr>
              <w:lang w:val="id-ID"/>
            </w:rPr>
          </w:pPr>
        </w:p>
        <w:p w14:paraId="73FE2A5D" w14:textId="77777777" w:rsidR="005A42F2" w:rsidRPr="005A42F2" w:rsidRDefault="005A42F2" w:rsidP="00E039CE">
          <w:pPr>
            <w:autoSpaceDE w:val="0"/>
            <w:autoSpaceDN w:val="0"/>
            <w:spacing w:after="0"/>
            <w:ind w:left="-270" w:hanging="360"/>
            <w:divId w:val="1258371116"/>
            <w:rPr>
              <w:rFonts w:eastAsia="Times New Roman"/>
              <w:lang w:val="id-ID"/>
            </w:rPr>
          </w:pPr>
        </w:p>
        <w:p w14:paraId="37018D6A" w14:textId="77777777" w:rsidR="005A42F2" w:rsidRDefault="00E44CF2" w:rsidP="00E039CE">
          <w:pPr>
            <w:widowControl w:val="0"/>
            <w:autoSpaceDE w:val="0"/>
            <w:autoSpaceDN w:val="0"/>
            <w:adjustRightInd w:val="0"/>
            <w:spacing w:after="0" w:line="360" w:lineRule="auto"/>
          </w:pPr>
          <w:r w:rsidRPr="005A42F2">
            <w:rPr>
              <w:rFonts w:eastAsia="Times New Roman"/>
            </w:rPr>
            <w:t> </w:t>
          </w:r>
        </w:p>
      </w:sdtContent>
    </w:sdt>
    <w:sectPr w:rsidR="005A42F2" w:rsidSect="00E44CF2">
      <w:headerReference w:type="default" r:id="rId35"/>
      <w:footerReference w:type="default" r:id="rId36"/>
      <w:footerReference w:type="first" r:id="rId37"/>
      <w:type w:val="continuous"/>
      <w:pgSz w:w="11906" w:h="16838"/>
      <w:pgMar w:top="1418" w:right="1418" w:bottom="1418" w:left="1418" w:header="709" w:footer="709" w:gutter="0"/>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A7187" w14:textId="77777777" w:rsidR="00F52FC4" w:rsidRDefault="00F52FC4">
      <w:pPr>
        <w:spacing w:after="0"/>
      </w:pPr>
      <w:r>
        <w:separator/>
      </w:r>
    </w:p>
  </w:endnote>
  <w:endnote w:type="continuationSeparator" w:id="0">
    <w:p w14:paraId="3107E1B6" w14:textId="77777777" w:rsidR="00F52FC4" w:rsidRDefault="00F52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encil">
    <w:altName w:val="Impact"/>
    <w:charset w:val="00"/>
    <w:family w:val="decorative"/>
    <w:pitch w:val="variable"/>
    <w:sig w:usb0="00000003" w:usb1="00000000" w:usb2="00000000" w:usb3="00000000" w:csb0="00000001" w:csb1="00000000"/>
  </w:font>
  <w:font w:name="Cooper Black">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0BAE4" w14:textId="77777777" w:rsidR="006B4840" w:rsidRPr="00190B77" w:rsidRDefault="006B4840" w:rsidP="00190B77">
    <w:pPr>
      <w:pStyle w:val="Header"/>
      <w:pBdr>
        <w:bottom w:val="single" w:sz="6" w:space="1" w:color="auto"/>
      </w:pBdr>
      <w:tabs>
        <w:tab w:val="clear" w:pos="9026"/>
        <w:tab w:val="right" w:pos="9070"/>
      </w:tabs>
      <w:spacing w:before="120"/>
      <w:jc w:val="center"/>
      <w:rPr>
        <w:rFonts w:eastAsia="Times New Roman"/>
        <w:color w:val="000000"/>
      </w:rPr>
    </w:pPr>
    <w:r w:rsidRPr="00190B77">
      <w:rPr>
        <w:rFonts w:eastAsia="Times New Roman"/>
        <w:color w:val="000000"/>
        <w:lang w:val="id-ID"/>
      </w:rPr>
      <w:t>DOI: https://doi.org/10.29207/resti.v</w:t>
    </w:r>
    <w:r>
      <w:rPr>
        <w:rFonts w:eastAsia="Times New Roman"/>
        <w:color w:val="000000"/>
        <w:lang w:val="id-ID"/>
      </w:rPr>
      <w:t>7</w:t>
    </w:r>
    <w:r w:rsidRPr="00190B77">
      <w:rPr>
        <w:rFonts w:eastAsia="Times New Roman"/>
        <w:color w:val="000000"/>
        <w:lang w:val="id-ID"/>
      </w:rPr>
      <w:t>i</w:t>
    </w:r>
    <w:r>
      <w:rPr>
        <w:rFonts w:eastAsia="Times New Roman"/>
        <w:color w:val="000000"/>
        <w:lang w:val="id-ID"/>
      </w:rPr>
      <w:t>x</w:t>
    </w:r>
    <w:r w:rsidRPr="00190B77">
      <w:rPr>
        <w:rFonts w:eastAsia="Times New Roman"/>
        <w:color w:val="000000"/>
        <w:lang w:val="id-ID"/>
      </w:rPr>
      <w:t>.</w:t>
    </w:r>
    <w:r>
      <w:rPr>
        <w:rFonts w:eastAsia="Times New Roman"/>
        <w:color w:val="000000"/>
        <w:lang w:val="id-ID"/>
      </w:rPr>
      <w:t>xxx</w:t>
    </w:r>
  </w:p>
  <w:p w14:paraId="47FEA3B4" w14:textId="77777777" w:rsidR="006B4840" w:rsidRPr="00190B77" w:rsidRDefault="006B4840" w:rsidP="00082DF1">
    <w:pPr>
      <w:pStyle w:val="Footer"/>
      <w:pBdr>
        <w:bottom w:val="single" w:sz="6" w:space="1" w:color="auto"/>
      </w:pBdr>
      <w:tabs>
        <w:tab w:val="clear" w:pos="9026"/>
        <w:tab w:val="right" w:pos="9070"/>
      </w:tabs>
      <w:jc w:val="center"/>
    </w:pPr>
    <w:r w:rsidRPr="00190B77">
      <w:t>Creative Commons Attribution 4.0 International</w:t>
    </w:r>
    <w:r w:rsidRPr="00190B77">
      <w:rPr>
        <w:lang w:val="id-ID"/>
      </w:rPr>
      <w:t xml:space="preserve"> </w:t>
    </w:r>
    <w:r>
      <w:rPr>
        <w:lang w:val="id-ID"/>
      </w:rPr>
      <w:t xml:space="preserve">License </w:t>
    </w:r>
    <w:r w:rsidRPr="00190B77">
      <w:rPr>
        <w:lang w:val="id-ID"/>
      </w:rPr>
      <w:t>(CC BY 4.0)</w:t>
    </w:r>
  </w:p>
  <w:p w14:paraId="0EDB194B" w14:textId="77777777" w:rsidR="006B4840" w:rsidRDefault="006B4840">
    <w:pPr>
      <w:pStyle w:val="Footer"/>
      <w:jc w:val="center"/>
    </w:pPr>
    <w:r>
      <w:fldChar w:fldCharType="begin"/>
    </w:r>
    <w:r>
      <w:instrText xml:space="preserve"> PAGE   \* MERGEFORMAT </w:instrText>
    </w:r>
    <w:r>
      <w:fldChar w:fldCharType="separate"/>
    </w:r>
    <w:r>
      <w:rPr>
        <w:noProof/>
      </w:rPr>
      <w:t>2</w:t>
    </w:r>
    <w:r>
      <w:fldChar w:fldCharType="end"/>
    </w:r>
  </w:p>
  <w:p w14:paraId="0666111D" w14:textId="77777777" w:rsidR="006B4840" w:rsidRDefault="006B4840">
    <w:pPr>
      <w:pStyle w:val="Footer"/>
    </w:pPr>
  </w:p>
  <w:p w14:paraId="14AB4839" w14:textId="77777777" w:rsidR="006B4840" w:rsidRDefault="006B4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E7F0A" w14:textId="77777777" w:rsidR="006B4840" w:rsidRPr="00AE62FB" w:rsidRDefault="006B4840" w:rsidP="007617F1">
    <w:pPr>
      <w:pStyle w:val="Footer"/>
      <w:pBdr>
        <w:bottom w:val="single" w:sz="6" w:space="1" w:color="auto"/>
      </w:pBdr>
      <w:spacing w:before="120"/>
      <w:jc w:val="center"/>
      <w:rPr>
        <w:lang w:val="id-ID"/>
      </w:rPr>
    </w:pPr>
    <w:r>
      <w:t xml:space="preserve"> Accepted: xx-xx-202</w:t>
    </w:r>
    <w:r>
      <w:rPr>
        <w:lang w:val="id-ID"/>
      </w:rPr>
      <w:t>3</w:t>
    </w:r>
    <w:r>
      <w:t xml:space="preserve"> | </w:t>
    </w:r>
    <w:r w:rsidRPr="00967DCF">
      <w:t>Received in revised</w:t>
    </w:r>
    <w:r>
      <w:t>: xx-0</w:t>
    </w:r>
    <w:r>
      <w:rPr>
        <w:lang w:val="id-ID"/>
      </w:rPr>
      <w:t>2</w:t>
    </w:r>
    <w:r>
      <w:t>-202</w:t>
    </w:r>
    <w:r>
      <w:rPr>
        <w:lang w:val="id-ID"/>
      </w:rPr>
      <w:t>3</w:t>
    </w:r>
    <w:r>
      <w:t xml:space="preserve"> | Published: xx-0</w:t>
    </w:r>
    <w:r>
      <w:rPr>
        <w:lang w:val="id-ID"/>
      </w:rPr>
      <w:t>2</w:t>
    </w:r>
    <w:r>
      <w:t>-202</w:t>
    </w:r>
    <w:r>
      <w:rPr>
        <w:lang w:val="id-ID"/>
      </w:rPr>
      <w:t>3</w:t>
    </w:r>
  </w:p>
  <w:p w14:paraId="410C49D2" w14:textId="77777777" w:rsidR="006B4840" w:rsidRDefault="006B4840">
    <w:pPr>
      <w:pStyle w:val="Footer"/>
      <w:jc w:val="center"/>
    </w:pPr>
    <w:r>
      <w:fldChar w:fldCharType="begin"/>
    </w:r>
    <w:r>
      <w:instrText xml:space="preserve"> PAGE   \* MERGEFORMAT </w:instrText>
    </w:r>
    <w:r>
      <w:fldChar w:fldCharType="separate"/>
    </w:r>
    <w:r>
      <w:rPr>
        <w:noProof/>
      </w:rPr>
      <w:t>1</w:t>
    </w:r>
    <w:r>
      <w:fldChar w:fldCharType="end"/>
    </w:r>
  </w:p>
  <w:p w14:paraId="0F78D70E" w14:textId="77777777" w:rsidR="006B4840" w:rsidRDefault="006B4840">
    <w:pPr>
      <w:pStyle w:val="Footer"/>
    </w:pPr>
  </w:p>
  <w:p w14:paraId="29DEFECB" w14:textId="77777777" w:rsidR="006B4840" w:rsidRDefault="006B4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137A7" w14:textId="77662E77" w:rsidR="006B4840" w:rsidRPr="00190B77" w:rsidRDefault="006B4840" w:rsidP="00190B77">
    <w:pPr>
      <w:pStyle w:val="Header"/>
      <w:pBdr>
        <w:bottom w:val="single" w:sz="6" w:space="1" w:color="auto"/>
      </w:pBdr>
      <w:tabs>
        <w:tab w:val="clear" w:pos="9026"/>
        <w:tab w:val="right" w:pos="9070"/>
      </w:tabs>
      <w:spacing w:before="120"/>
      <w:jc w:val="center"/>
      <w:rPr>
        <w:rFonts w:eastAsia="Times New Roman"/>
        <w:color w:val="000000"/>
      </w:rPr>
    </w:pPr>
    <w:bookmarkStart w:id="21" w:name="_Hlk70513816"/>
    <w:r w:rsidRPr="00190B77">
      <w:rPr>
        <w:rFonts w:eastAsia="Times New Roman"/>
        <w:color w:val="000000"/>
        <w:lang w:val="id-ID"/>
      </w:rPr>
      <w:t>DOI: https://doi.org/10.29207/resti.v</w:t>
    </w:r>
    <w:r>
      <w:rPr>
        <w:rFonts w:eastAsia="Times New Roman"/>
        <w:color w:val="000000"/>
        <w:lang w:val="id-ID"/>
      </w:rPr>
      <w:t>7</w:t>
    </w:r>
    <w:r w:rsidRPr="00190B77">
      <w:rPr>
        <w:rFonts w:eastAsia="Times New Roman"/>
        <w:color w:val="000000"/>
        <w:lang w:val="id-ID"/>
      </w:rPr>
      <w:t>i</w:t>
    </w:r>
    <w:r>
      <w:rPr>
        <w:rFonts w:eastAsia="Times New Roman"/>
        <w:color w:val="000000"/>
        <w:lang w:val="id-ID"/>
      </w:rPr>
      <w:t>x</w:t>
    </w:r>
    <w:r w:rsidRPr="00190B77">
      <w:rPr>
        <w:rFonts w:eastAsia="Times New Roman"/>
        <w:color w:val="000000"/>
        <w:lang w:val="id-ID"/>
      </w:rPr>
      <w:t>.</w:t>
    </w:r>
    <w:r>
      <w:rPr>
        <w:rFonts w:eastAsia="Times New Roman"/>
        <w:color w:val="000000"/>
        <w:lang w:val="id-ID"/>
      </w:rPr>
      <w:t>xxx</w:t>
    </w:r>
  </w:p>
  <w:p w14:paraId="43064894" w14:textId="4C11F6DF" w:rsidR="006B4840" w:rsidRPr="00190B77" w:rsidRDefault="006B4840" w:rsidP="00082DF1">
    <w:pPr>
      <w:pStyle w:val="Footer"/>
      <w:pBdr>
        <w:bottom w:val="single" w:sz="6" w:space="1" w:color="auto"/>
      </w:pBdr>
      <w:tabs>
        <w:tab w:val="clear" w:pos="9026"/>
        <w:tab w:val="right" w:pos="9070"/>
      </w:tabs>
      <w:jc w:val="center"/>
    </w:pPr>
    <w:r w:rsidRPr="00190B77">
      <w:t>Creative Commons Attribution 4.0 International</w:t>
    </w:r>
    <w:r w:rsidRPr="00190B77">
      <w:rPr>
        <w:lang w:val="id-ID"/>
      </w:rPr>
      <w:t xml:space="preserve"> </w:t>
    </w:r>
    <w:r>
      <w:rPr>
        <w:lang w:val="id-ID"/>
      </w:rPr>
      <w:t xml:space="preserve">License </w:t>
    </w:r>
    <w:r w:rsidRPr="00190B77">
      <w:rPr>
        <w:lang w:val="id-ID"/>
      </w:rPr>
      <w:t>(CC BY 4.0)</w:t>
    </w:r>
  </w:p>
  <w:bookmarkEnd w:id="21"/>
  <w:p w14:paraId="226BDC99" w14:textId="77777777" w:rsidR="006B4840" w:rsidRDefault="006B4840">
    <w:pPr>
      <w:pStyle w:val="Footer"/>
      <w:jc w:val="center"/>
    </w:pPr>
    <w:r>
      <w:fldChar w:fldCharType="begin"/>
    </w:r>
    <w:r>
      <w:instrText xml:space="preserve"> PAGE   \* MERGEFORMAT </w:instrText>
    </w:r>
    <w:r>
      <w:fldChar w:fldCharType="separate"/>
    </w:r>
    <w:r>
      <w:rPr>
        <w:noProof/>
      </w:rPr>
      <w:t>2</w:t>
    </w:r>
    <w:r>
      <w:fldChar w:fldCharType="end"/>
    </w:r>
  </w:p>
  <w:p w14:paraId="1EFAA39D" w14:textId="77777777" w:rsidR="006B4840" w:rsidRDefault="006B4840">
    <w:pPr>
      <w:pStyle w:val="Footer"/>
    </w:pPr>
  </w:p>
  <w:p w14:paraId="10638332" w14:textId="77777777" w:rsidR="006B4840" w:rsidRDefault="006B48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D01EE" w14:textId="390B57BB" w:rsidR="006B4840" w:rsidRPr="00AE62FB" w:rsidRDefault="006B4840" w:rsidP="007617F1">
    <w:pPr>
      <w:pStyle w:val="Footer"/>
      <w:pBdr>
        <w:bottom w:val="single" w:sz="6" w:space="1" w:color="auto"/>
      </w:pBdr>
      <w:spacing w:before="120"/>
      <w:jc w:val="center"/>
      <w:rPr>
        <w:lang w:val="id-ID"/>
      </w:rPr>
    </w:pPr>
    <w:r>
      <w:t xml:space="preserve"> Accepted: xx-xx-202</w:t>
    </w:r>
    <w:r>
      <w:rPr>
        <w:lang w:val="id-ID"/>
      </w:rPr>
      <w:t>3</w:t>
    </w:r>
    <w:r>
      <w:t xml:space="preserve"> | </w:t>
    </w:r>
    <w:r w:rsidRPr="00967DCF">
      <w:t>Received in revised</w:t>
    </w:r>
    <w:r>
      <w:t>: xx-0</w:t>
    </w:r>
    <w:r>
      <w:rPr>
        <w:lang w:val="id-ID"/>
      </w:rPr>
      <w:t>2</w:t>
    </w:r>
    <w:r>
      <w:t>-202</w:t>
    </w:r>
    <w:r>
      <w:rPr>
        <w:lang w:val="id-ID"/>
      </w:rPr>
      <w:t>3</w:t>
    </w:r>
    <w:r>
      <w:t xml:space="preserve"> | Published: xx-0</w:t>
    </w:r>
    <w:r>
      <w:rPr>
        <w:lang w:val="id-ID"/>
      </w:rPr>
      <w:t>2</w:t>
    </w:r>
    <w:r>
      <w:t>-202</w:t>
    </w:r>
    <w:r>
      <w:rPr>
        <w:lang w:val="id-ID"/>
      </w:rPr>
      <w:t>3</w:t>
    </w:r>
  </w:p>
  <w:p w14:paraId="161FBB04" w14:textId="77777777" w:rsidR="006B4840" w:rsidRDefault="006B4840">
    <w:pPr>
      <w:pStyle w:val="Footer"/>
      <w:jc w:val="center"/>
    </w:pPr>
    <w:r>
      <w:fldChar w:fldCharType="begin"/>
    </w:r>
    <w:r>
      <w:instrText xml:space="preserve"> PAGE   \* MERGEFORMAT </w:instrText>
    </w:r>
    <w:r>
      <w:fldChar w:fldCharType="separate"/>
    </w:r>
    <w:r>
      <w:rPr>
        <w:noProof/>
      </w:rPr>
      <w:t>1</w:t>
    </w:r>
    <w:r>
      <w:fldChar w:fldCharType="end"/>
    </w:r>
  </w:p>
  <w:p w14:paraId="5A563ABB" w14:textId="77777777" w:rsidR="006B4840" w:rsidRDefault="006B4840">
    <w:pPr>
      <w:pStyle w:val="Footer"/>
    </w:pPr>
  </w:p>
  <w:p w14:paraId="3917ED34" w14:textId="77777777" w:rsidR="006B4840" w:rsidRDefault="006B4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419B9" w14:textId="77777777" w:rsidR="00F52FC4" w:rsidRDefault="00F52FC4">
      <w:pPr>
        <w:spacing w:after="0"/>
      </w:pPr>
      <w:r>
        <w:separator/>
      </w:r>
    </w:p>
  </w:footnote>
  <w:footnote w:type="continuationSeparator" w:id="0">
    <w:p w14:paraId="337EB052" w14:textId="77777777" w:rsidR="00F52FC4" w:rsidRDefault="00F52F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61667" w14:textId="51064FE4" w:rsidR="006B4840" w:rsidRPr="00B95B45" w:rsidRDefault="006B4840" w:rsidP="0033260F">
    <w:pPr>
      <w:pStyle w:val="Subtitle"/>
      <w:spacing w:after="20"/>
      <w:rPr>
        <w:rStyle w:val="SubtleEmphasis"/>
        <w:b w:val="0"/>
        <w:sz w:val="20"/>
      </w:rPr>
    </w:pPr>
    <w:r>
      <w:rPr>
        <w:color w:val="000000"/>
        <w:lang w:val="id-ID"/>
      </w:rPr>
      <w:t xml:space="preserve"> </w:t>
    </w:r>
    <w:proofErr w:type="spellStart"/>
    <w:r w:rsidR="005A7B87" w:rsidRPr="005A42F2">
      <w:rPr>
        <w:rStyle w:val="SubtleEmphasis"/>
        <w:b w:val="0"/>
        <w:sz w:val="20"/>
      </w:rPr>
      <w:t>Ruktin</w:t>
    </w:r>
    <w:proofErr w:type="spellEnd"/>
    <w:r w:rsidR="005A7B87" w:rsidRPr="005A42F2">
      <w:rPr>
        <w:rStyle w:val="SubtleEmphasis"/>
        <w:b w:val="0"/>
        <w:sz w:val="20"/>
      </w:rPr>
      <w:t xml:space="preserve"> Handayani</w:t>
    </w:r>
    <w:r w:rsidR="005A7B87" w:rsidRPr="005A42F2">
      <w:rPr>
        <w:rStyle w:val="SubtleEmphasis"/>
        <w:b w:val="0"/>
        <w:sz w:val="20"/>
        <w:vertAlign w:val="superscript"/>
      </w:rPr>
      <w:t>1</w:t>
    </w:r>
    <w:r w:rsidRPr="00B95B45">
      <w:rPr>
        <w:rStyle w:val="SubtleEmphasis"/>
        <w:b w:val="0"/>
        <w:sz w:val="20"/>
      </w:rPr>
      <w:t xml:space="preserve">, </w:t>
    </w:r>
    <w:proofErr w:type="spellStart"/>
    <w:r w:rsidR="005A7B87" w:rsidRPr="005A42F2">
      <w:rPr>
        <w:rStyle w:val="SubtleEmphasis"/>
        <w:b w:val="0"/>
        <w:sz w:val="20"/>
      </w:rPr>
      <w:t>Mochammad</w:t>
    </w:r>
    <w:proofErr w:type="spellEnd"/>
    <w:r w:rsidR="005A7B87" w:rsidRPr="005A42F2">
      <w:rPr>
        <w:rStyle w:val="SubtleEmphasis"/>
        <w:b w:val="0"/>
        <w:sz w:val="20"/>
      </w:rPr>
      <w:t xml:space="preserve"> Arief Syahputra</w:t>
    </w:r>
    <w:r w:rsidR="005A7B87" w:rsidRPr="005A42F2">
      <w:rPr>
        <w:rStyle w:val="SubtleEmphasis"/>
        <w:b w:val="0"/>
        <w:sz w:val="20"/>
        <w:vertAlign w:val="superscript"/>
      </w:rPr>
      <w:t>2</w:t>
    </w:r>
  </w:p>
  <w:p w14:paraId="19D63CD8" w14:textId="77777777" w:rsidR="006B4840" w:rsidRPr="0033260F" w:rsidRDefault="006B4840" w:rsidP="0033260F">
    <w:pPr>
      <w:pStyle w:val="Header"/>
      <w:pBdr>
        <w:bottom w:val="single" w:sz="6" w:space="1" w:color="auto"/>
      </w:pBdr>
      <w:jc w:val="center"/>
      <w:rPr>
        <w:rFonts w:eastAsia="Times New Roman"/>
        <w:color w:val="000000"/>
      </w:rPr>
    </w:pPr>
    <w:proofErr w:type="spellStart"/>
    <w:r>
      <w:t>Jurnal</w:t>
    </w:r>
    <w:proofErr w:type="spellEnd"/>
    <w:r>
      <w:t xml:space="preserve"> RESTI (</w:t>
    </w:r>
    <w:proofErr w:type="spellStart"/>
    <w:r>
      <w:t>Rekayasa</w:t>
    </w:r>
    <w:proofErr w:type="spellEnd"/>
    <w:r>
      <w:t xml:space="preserve"> </w:t>
    </w:r>
    <w:proofErr w:type="spellStart"/>
    <w:r>
      <w:t>Sistem</w:t>
    </w:r>
    <w:proofErr w:type="spellEnd"/>
    <w:r>
      <w:t xml:space="preserve"> dan </w:t>
    </w:r>
    <w:proofErr w:type="spellStart"/>
    <w:r>
      <w:t>Teknologi</w:t>
    </w:r>
    <w:proofErr w:type="spellEnd"/>
    <w:r>
      <w:t xml:space="preserve"> </w:t>
    </w:r>
    <w:proofErr w:type="spellStart"/>
    <w:r>
      <w:t>Informasi</w:t>
    </w:r>
    <w:proofErr w:type="spellEnd"/>
    <w:r>
      <w:t>) Vol</w:t>
    </w:r>
    <w:r w:rsidRPr="00705293">
      <w:rPr>
        <w:rFonts w:eastAsia="Times New Roman"/>
        <w:color w:val="000000"/>
        <w:spacing w:val="-21"/>
      </w:rPr>
      <w:t>.</w:t>
    </w:r>
    <w:r w:rsidRPr="00705293">
      <w:rPr>
        <w:rFonts w:eastAsia="Times New Roman"/>
        <w:color w:val="000000"/>
      </w:rPr>
      <w:t xml:space="preserve"> </w:t>
    </w:r>
    <w:r>
      <w:rPr>
        <w:rFonts w:eastAsia="Times New Roman"/>
        <w:color w:val="000000"/>
        <w:lang w:val="id-ID"/>
      </w:rPr>
      <w:t>7</w:t>
    </w:r>
    <w:r>
      <w:rPr>
        <w:rFonts w:eastAsia="Times New Roman"/>
        <w:color w:val="000000"/>
      </w:rPr>
      <w:t xml:space="preserve"> No. </w:t>
    </w:r>
    <w:r>
      <w:rPr>
        <w:rFonts w:eastAsia="Times New Roman"/>
        <w:color w:val="000000"/>
        <w:lang w:val="id-ID"/>
      </w:rPr>
      <w:t>1</w:t>
    </w:r>
    <w:r>
      <w:rPr>
        <w:rFonts w:eastAsia="Times New Roman"/>
        <w:color w:val="000000"/>
      </w:rPr>
      <w:t xml:space="preserve"> (202</w:t>
    </w:r>
    <w:r>
      <w:rPr>
        <w:rFonts w:eastAsia="Times New Roman"/>
        <w:color w:val="000000"/>
        <w:lang w:val="id-ID"/>
      </w:rPr>
      <w:t>3</w:t>
    </w:r>
    <w:r>
      <w:rPr>
        <w:rFonts w:eastAsia="Times New Roman"/>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6515A" w14:textId="69FE9E5E" w:rsidR="006B4840" w:rsidRPr="00B95B45" w:rsidRDefault="006B4840" w:rsidP="0033260F">
    <w:pPr>
      <w:pStyle w:val="Subtitle"/>
      <w:spacing w:after="20"/>
      <w:rPr>
        <w:rStyle w:val="SubtleEmphasis"/>
        <w:b w:val="0"/>
        <w:sz w:val="20"/>
      </w:rPr>
    </w:pPr>
    <w:r>
      <w:rPr>
        <w:color w:val="000000"/>
        <w:lang w:val="id-ID"/>
      </w:rPr>
      <w:t xml:space="preserve"> </w:t>
    </w:r>
    <w:r>
      <w:rPr>
        <w:rStyle w:val="SubtleEmphasis"/>
        <w:b w:val="0"/>
        <w:sz w:val="20"/>
      </w:rPr>
      <w:t>Author</w:t>
    </w:r>
    <w:r w:rsidRPr="00B95B45">
      <w:rPr>
        <w:rStyle w:val="SubtleEmphasis"/>
        <w:b w:val="0"/>
        <w:sz w:val="20"/>
      </w:rPr>
      <w:t xml:space="preserve">, </w:t>
    </w:r>
    <w:r>
      <w:rPr>
        <w:rStyle w:val="SubtleEmphasis"/>
        <w:b w:val="0"/>
        <w:sz w:val="20"/>
      </w:rPr>
      <w:t>Author</w:t>
    </w:r>
  </w:p>
  <w:p w14:paraId="501587EF" w14:textId="13E006AB" w:rsidR="006B4840" w:rsidRPr="0033260F" w:rsidRDefault="006B4840" w:rsidP="0033260F">
    <w:pPr>
      <w:pStyle w:val="Header"/>
      <w:pBdr>
        <w:bottom w:val="single" w:sz="6" w:space="1" w:color="auto"/>
      </w:pBdr>
      <w:jc w:val="center"/>
      <w:rPr>
        <w:rFonts w:eastAsia="Times New Roman"/>
        <w:color w:val="000000"/>
      </w:rPr>
    </w:pPr>
    <w:bookmarkStart w:id="20" w:name="_Hlk70543852"/>
    <w:proofErr w:type="spellStart"/>
    <w:r>
      <w:t>Jurnal</w:t>
    </w:r>
    <w:proofErr w:type="spellEnd"/>
    <w:r>
      <w:t xml:space="preserve"> RESTI (</w:t>
    </w:r>
    <w:proofErr w:type="spellStart"/>
    <w:r>
      <w:t>Rekayasa</w:t>
    </w:r>
    <w:proofErr w:type="spellEnd"/>
    <w:r>
      <w:t xml:space="preserve"> </w:t>
    </w:r>
    <w:proofErr w:type="spellStart"/>
    <w:r>
      <w:t>Sistem</w:t>
    </w:r>
    <w:proofErr w:type="spellEnd"/>
    <w:r>
      <w:t xml:space="preserve"> dan </w:t>
    </w:r>
    <w:proofErr w:type="spellStart"/>
    <w:r>
      <w:t>Teknologi</w:t>
    </w:r>
    <w:proofErr w:type="spellEnd"/>
    <w:r>
      <w:t xml:space="preserve"> </w:t>
    </w:r>
    <w:proofErr w:type="spellStart"/>
    <w:r>
      <w:t>Informasi</w:t>
    </w:r>
    <w:proofErr w:type="spellEnd"/>
    <w:r>
      <w:t>) Vol</w:t>
    </w:r>
    <w:r w:rsidRPr="00705293">
      <w:rPr>
        <w:rFonts w:eastAsia="Times New Roman"/>
        <w:color w:val="000000"/>
        <w:spacing w:val="-21"/>
      </w:rPr>
      <w:t>.</w:t>
    </w:r>
    <w:r w:rsidRPr="00705293">
      <w:rPr>
        <w:rFonts w:eastAsia="Times New Roman"/>
        <w:color w:val="000000"/>
      </w:rPr>
      <w:t xml:space="preserve"> </w:t>
    </w:r>
    <w:r>
      <w:rPr>
        <w:rFonts w:eastAsia="Times New Roman"/>
        <w:color w:val="000000"/>
        <w:lang w:val="id-ID"/>
      </w:rPr>
      <w:t>7</w:t>
    </w:r>
    <w:r>
      <w:rPr>
        <w:rFonts w:eastAsia="Times New Roman"/>
        <w:color w:val="000000"/>
      </w:rPr>
      <w:t xml:space="preserve"> No. </w:t>
    </w:r>
    <w:r>
      <w:rPr>
        <w:rFonts w:eastAsia="Times New Roman"/>
        <w:color w:val="000000"/>
        <w:lang w:val="id-ID"/>
      </w:rPr>
      <w:t>1</w:t>
    </w:r>
    <w:r>
      <w:rPr>
        <w:rFonts w:eastAsia="Times New Roman"/>
        <w:color w:val="000000"/>
      </w:rPr>
      <w:t xml:space="preserve"> (202</w:t>
    </w:r>
    <w:r>
      <w:rPr>
        <w:rFonts w:eastAsia="Times New Roman"/>
        <w:color w:val="000000"/>
        <w:lang w:val="id-ID"/>
      </w:rPr>
      <w:t>3</w:t>
    </w:r>
    <w:r>
      <w:rPr>
        <w:rFonts w:eastAsia="Times New Roman"/>
        <w:color w:val="000000"/>
      </w:rPr>
      <w:t>)</w:t>
    </w:r>
    <w:bookmarkEnd w:id="20"/>
    <w:r>
      <w:rPr>
        <w:rFonts w:eastAsia="Times New Roman"/>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2E52"/>
    <w:multiLevelType w:val="hybridMultilevel"/>
    <w:tmpl w:val="642437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974DC0"/>
    <w:multiLevelType w:val="hybridMultilevel"/>
    <w:tmpl w:val="4B5EB6E8"/>
    <w:lvl w:ilvl="0" w:tplc="F2C89DA4">
      <w:start w:val="1"/>
      <w:numFmt w:val="upperLetter"/>
      <w:lvlText w:val="(%1)"/>
      <w:lvlJc w:val="left"/>
      <w:pPr>
        <w:ind w:left="3135" w:hanging="2310"/>
      </w:pPr>
      <w:rPr>
        <w:rFonts w:hint="default"/>
      </w:rPr>
    </w:lvl>
    <w:lvl w:ilvl="1" w:tplc="38090019" w:tentative="1">
      <w:start w:val="1"/>
      <w:numFmt w:val="lowerLetter"/>
      <w:lvlText w:val="%2."/>
      <w:lvlJc w:val="left"/>
      <w:pPr>
        <w:ind w:left="1905" w:hanging="360"/>
      </w:pPr>
    </w:lvl>
    <w:lvl w:ilvl="2" w:tplc="3809001B" w:tentative="1">
      <w:start w:val="1"/>
      <w:numFmt w:val="lowerRoman"/>
      <w:lvlText w:val="%3."/>
      <w:lvlJc w:val="right"/>
      <w:pPr>
        <w:ind w:left="2625" w:hanging="180"/>
      </w:pPr>
    </w:lvl>
    <w:lvl w:ilvl="3" w:tplc="3809000F" w:tentative="1">
      <w:start w:val="1"/>
      <w:numFmt w:val="decimal"/>
      <w:lvlText w:val="%4."/>
      <w:lvlJc w:val="left"/>
      <w:pPr>
        <w:ind w:left="3345" w:hanging="360"/>
      </w:pPr>
    </w:lvl>
    <w:lvl w:ilvl="4" w:tplc="38090019" w:tentative="1">
      <w:start w:val="1"/>
      <w:numFmt w:val="lowerLetter"/>
      <w:lvlText w:val="%5."/>
      <w:lvlJc w:val="left"/>
      <w:pPr>
        <w:ind w:left="4065" w:hanging="360"/>
      </w:pPr>
    </w:lvl>
    <w:lvl w:ilvl="5" w:tplc="3809001B" w:tentative="1">
      <w:start w:val="1"/>
      <w:numFmt w:val="lowerRoman"/>
      <w:lvlText w:val="%6."/>
      <w:lvlJc w:val="right"/>
      <w:pPr>
        <w:ind w:left="4785" w:hanging="180"/>
      </w:pPr>
    </w:lvl>
    <w:lvl w:ilvl="6" w:tplc="3809000F" w:tentative="1">
      <w:start w:val="1"/>
      <w:numFmt w:val="decimal"/>
      <w:lvlText w:val="%7."/>
      <w:lvlJc w:val="left"/>
      <w:pPr>
        <w:ind w:left="5505" w:hanging="360"/>
      </w:pPr>
    </w:lvl>
    <w:lvl w:ilvl="7" w:tplc="38090019" w:tentative="1">
      <w:start w:val="1"/>
      <w:numFmt w:val="lowerLetter"/>
      <w:lvlText w:val="%8."/>
      <w:lvlJc w:val="left"/>
      <w:pPr>
        <w:ind w:left="6225" w:hanging="360"/>
      </w:pPr>
    </w:lvl>
    <w:lvl w:ilvl="8" w:tplc="3809001B" w:tentative="1">
      <w:start w:val="1"/>
      <w:numFmt w:val="lowerRoman"/>
      <w:lvlText w:val="%9."/>
      <w:lvlJc w:val="right"/>
      <w:pPr>
        <w:ind w:left="6945" w:hanging="180"/>
      </w:pPr>
    </w:lvl>
  </w:abstractNum>
  <w:abstractNum w:abstractNumId="2" w15:restartNumberingAfterBreak="0">
    <w:nsid w:val="10956395"/>
    <w:multiLevelType w:val="hybridMultilevel"/>
    <w:tmpl w:val="6110323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163B0933"/>
    <w:multiLevelType w:val="hybridMultilevel"/>
    <w:tmpl w:val="13C256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A001B87"/>
    <w:multiLevelType w:val="hybridMultilevel"/>
    <w:tmpl w:val="8A1CFC34"/>
    <w:lvl w:ilvl="0" w:tplc="EF566F96">
      <w:start w:val="1"/>
      <w:numFmt w:val="decimal"/>
      <w:lvlText w:val="%1."/>
      <w:lvlJc w:val="left"/>
      <w:pPr>
        <w:ind w:left="720" w:hanging="360"/>
      </w:pPr>
      <w:rPr>
        <w:rFonts w:hint="default"/>
        <w:color w:val="40404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22ED1"/>
    <w:multiLevelType w:val="hybridMultilevel"/>
    <w:tmpl w:val="9B627C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9067B27"/>
    <w:multiLevelType w:val="hybridMultilevel"/>
    <w:tmpl w:val="CCFA2FA2"/>
    <w:lvl w:ilvl="0" w:tplc="92648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23792"/>
    <w:multiLevelType w:val="hybridMultilevel"/>
    <w:tmpl w:val="023AAA8C"/>
    <w:lvl w:ilvl="0" w:tplc="932455E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2B4826BE"/>
    <w:multiLevelType w:val="hybridMultilevel"/>
    <w:tmpl w:val="AE3256F4"/>
    <w:lvl w:ilvl="0" w:tplc="326EFA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016918"/>
    <w:multiLevelType w:val="hybridMultilevel"/>
    <w:tmpl w:val="BCD84B6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2E4E3195"/>
    <w:multiLevelType w:val="hybridMultilevel"/>
    <w:tmpl w:val="F72289AA"/>
    <w:lvl w:ilvl="0" w:tplc="FDFC746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2F9A673A"/>
    <w:multiLevelType w:val="hybridMultilevel"/>
    <w:tmpl w:val="1C30AE1E"/>
    <w:lvl w:ilvl="0" w:tplc="656411BE">
      <w:start w:val="1"/>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59D7383"/>
    <w:multiLevelType w:val="hybridMultilevel"/>
    <w:tmpl w:val="81065A44"/>
    <w:lvl w:ilvl="0" w:tplc="A6348DA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38C23BB1"/>
    <w:multiLevelType w:val="hybridMultilevel"/>
    <w:tmpl w:val="AA00597E"/>
    <w:lvl w:ilvl="0" w:tplc="0B74DA50">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4" w15:restartNumberingAfterBreak="0">
    <w:nsid w:val="3FF307CA"/>
    <w:multiLevelType w:val="hybridMultilevel"/>
    <w:tmpl w:val="C77A15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13A1EC3"/>
    <w:multiLevelType w:val="multilevel"/>
    <w:tmpl w:val="FA7282E2"/>
    <w:lvl w:ilvl="0">
      <w:start w:val="2"/>
      <w:numFmt w:val="decimal"/>
      <w:lvlText w:val="%1."/>
      <w:lvlJc w:val="left"/>
      <w:pPr>
        <w:ind w:left="360" w:hanging="360"/>
      </w:pPr>
      <w:rPr>
        <w:rFonts w:hint="default"/>
        <w:b/>
        <w:bCs/>
      </w:rPr>
    </w:lvl>
    <w:lvl w:ilvl="1">
      <w:start w:val="1"/>
      <w:numFmt w:val="decimal"/>
      <w:lvlText w:val="2.%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AB13FED"/>
    <w:multiLevelType w:val="hybridMultilevel"/>
    <w:tmpl w:val="0F4ADD0A"/>
    <w:lvl w:ilvl="0" w:tplc="A8988110">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4DDB027A"/>
    <w:multiLevelType w:val="multilevel"/>
    <w:tmpl w:val="28140B54"/>
    <w:lvl w:ilvl="0">
      <w:start w:val="2"/>
      <w:numFmt w:val="decimal"/>
      <w:lvlText w:val="%1."/>
      <w:lvlJc w:val="left"/>
      <w:pPr>
        <w:ind w:left="360" w:hanging="360"/>
      </w:pPr>
      <w:rPr>
        <w:rFonts w:hint="default"/>
        <w:b/>
        <w:bCs/>
      </w:rPr>
    </w:lvl>
    <w:lvl w:ilvl="1">
      <w:start w:val="2"/>
      <w:numFmt w:val="decimal"/>
      <w:lvlText w:val="2.%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3335CA"/>
    <w:multiLevelType w:val="hybridMultilevel"/>
    <w:tmpl w:val="80DE6468"/>
    <w:lvl w:ilvl="0" w:tplc="714CDD98">
      <w:start w:val="1"/>
      <w:numFmt w:val="decimal"/>
      <w:lvlText w:val="2.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54FF0F3F"/>
    <w:multiLevelType w:val="hybridMultilevel"/>
    <w:tmpl w:val="0AEEAD58"/>
    <w:lvl w:ilvl="0" w:tplc="DC0C79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A134CEC"/>
    <w:multiLevelType w:val="hybridMultilevel"/>
    <w:tmpl w:val="69AC4936"/>
    <w:lvl w:ilvl="0" w:tplc="0B74DA5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C5C74B8"/>
    <w:multiLevelType w:val="multilevel"/>
    <w:tmpl w:val="367A33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D292B0E"/>
    <w:multiLevelType w:val="hybridMultilevel"/>
    <w:tmpl w:val="301C1B2E"/>
    <w:lvl w:ilvl="0" w:tplc="38C086BA">
      <w:start w:val="1"/>
      <w:numFmt w:val="decimal"/>
      <w:lvlText w:val="2.3.%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63FB5726"/>
    <w:multiLevelType w:val="hybridMultilevel"/>
    <w:tmpl w:val="9022CD22"/>
    <w:lvl w:ilvl="0" w:tplc="DA326BF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15:restartNumberingAfterBreak="0">
    <w:nsid w:val="66CA2F3F"/>
    <w:multiLevelType w:val="multilevel"/>
    <w:tmpl w:val="5D421836"/>
    <w:lvl w:ilvl="0">
      <w:start w:val="3"/>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7864ED2"/>
    <w:multiLevelType w:val="hybridMultilevel"/>
    <w:tmpl w:val="B75A8796"/>
    <w:lvl w:ilvl="0" w:tplc="28A477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D96587E"/>
    <w:multiLevelType w:val="hybridMultilevel"/>
    <w:tmpl w:val="E98C59D8"/>
    <w:lvl w:ilvl="0" w:tplc="902A3258">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776D61A3"/>
    <w:multiLevelType w:val="hybridMultilevel"/>
    <w:tmpl w:val="5D98275A"/>
    <w:lvl w:ilvl="0" w:tplc="D062BF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9EC3564"/>
    <w:multiLevelType w:val="hybridMultilevel"/>
    <w:tmpl w:val="2B1C5442"/>
    <w:lvl w:ilvl="0" w:tplc="43C085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7A155AD1"/>
    <w:multiLevelType w:val="hybridMultilevel"/>
    <w:tmpl w:val="15747A64"/>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0" w15:restartNumberingAfterBreak="0">
    <w:nsid w:val="7C08129A"/>
    <w:multiLevelType w:val="hybridMultilevel"/>
    <w:tmpl w:val="907AFD1E"/>
    <w:lvl w:ilvl="0" w:tplc="1B726886">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D0579F4"/>
    <w:multiLevelType w:val="hybridMultilevel"/>
    <w:tmpl w:val="841CA9F0"/>
    <w:lvl w:ilvl="0" w:tplc="A16050B4">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4"/>
  </w:num>
  <w:num w:numId="2">
    <w:abstractNumId w:val="17"/>
  </w:num>
  <w:num w:numId="3">
    <w:abstractNumId w:val="13"/>
  </w:num>
  <w:num w:numId="4">
    <w:abstractNumId w:val="8"/>
  </w:num>
  <w:num w:numId="5">
    <w:abstractNumId w:val="16"/>
  </w:num>
  <w:num w:numId="6">
    <w:abstractNumId w:val="25"/>
  </w:num>
  <w:num w:numId="7">
    <w:abstractNumId w:val="6"/>
  </w:num>
  <w:num w:numId="8">
    <w:abstractNumId w:val="19"/>
  </w:num>
  <w:num w:numId="9">
    <w:abstractNumId w:val="3"/>
  </w:num>
  <w:num w:numId="10">
    <w:abstractNumId w:val="5"/>
  </w:num>
  <w:num w:numId="11">
    <w:abstractNumId w:val="28"/>
  </w:num>
  <w:num w:numId="12">
    <w:abstractNumId w:val="27"/>
  </w:num>
  <w:num w:numId="13">
    <w:abstractNumId w:val="2"/>
  </w:num>
  <w:num w:numId="14">
    <w:abstractNumId w:val="9"/>
  </w:num>
  <w:num w:numId="15">
    <w:abstractNumId w:val="14"/>
  </w:num>
  <w:num w:numId="16">
    <w:abstractNumId w:val="24"/>
  </w:num>
  <w:num w:numId="17">
    <w:abstractNumId w:val="21"/>
  </w:num>
  <w:num w:numId="18">
    <w:abstractNumId w:val="0"/>
  </w:num>
  <w:num w:numId="19">
    <w:abstractNumId w:val="29"/>
  </w:num>
  <w:num w:numId="20">
    <w:abstractNumId w:val="11"/>
  </w:num>
  <w:num w:numId="21">
    <w:abstractNumId w:val="15"/>
  </w:num>
  <w:num w:numId="22">
    <w:abstractNumId w:val="30"/>
  </w:num>
  <w:num w:numId="23">
    <w:abstractNumId w:val="18"/>
  </w:num>
  <w:num w:numId="24">
    <w:abstractNumId w:val="22"/>
  </w:num>
  <w:num w:numId="25">
    <w:abstractNumId w:val="20"/>
  </w:num>
  <w:num w:numId="26">
    <w:abstractNumId w:val="12"/>
  </w:num>
  <w:num w:numId="27">
    <w:abstractNumId w:val="31"/>
  </w:num>
  <w:num w:numId="28">
    <w:abstractNumId w:val="7"/>
  </w:num>
  <w:num w:numId="29">
    <w:abstractNumId w:val="26"/>
  </w:num>
  <w:num w:numId="30">
    <w:abstractNumId w:val="10"/>
  </w:num>
  <w:num w:numId="31">
    <w:abstractNumId w:val="1"/>
  </w:num>
  <w:num w:numId="32">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25"/>
    <w:rsid w:val="0000000A"/>
    <w:rsid w:val="00011D9D"/>
    <w:rsid w:val="0001447E"/>
    <w:rsid w:val="000203EF"/>
    <w:rsid w:val="00020AA5"/>
    <w:rsid w:val="00041CD0"/>
    <w:rsid w:val="00060D54"/>
    <w:rsid w:val="00064AFE"/>
    <w:rsid w:val="000673BD"/>
    <w:rsid w:val="00070790"/>
    <w:rsid w:val="00070A6E"/>
    <w:rsid w:val="00070D74"/>
    <w:rsid w:val="00072D40"/>
    <w:rsid w:val="000735E9"/>
    <w:rsid w:val="00082DF1"/>
    <w:rsid w:val="00084DD6"/>
    <w:rsid w:val="000946DC"/>
    <w:rsid w:val="000A369D"/>
    <w:rsid w:val="000A7B33"/>
    <w:rsid w:val="000A7E3D"/>
    <w:rsid w:val="000A7F0A"/>
    <w:rsid w:val="000B2CB9"/>
    <w:rsid w:val="000B3B4C"/>
    <w:rsid w:val="000B3CBD"/>
    <w:rsid w:val="000B62B6"/>
    <w:rsid w:val="000C3E53"/>
    <w:rsid w:val="000D10D5"/>
    <w:rsid w:val="000E2373"/>
    <w:rsid w:val="000F501C"/>
    <w:rsid w:val="0010035E"/>
    <w:rsid w:val="00105A8D"/>
    <w:rsid w:val="0011461B"/>
    <w:rsid w:val="001147D8"/>
    <w:rsid w:val="00132F32"/>
    <w:rsid w:val="00133441"/>
    <w:rsid w:val="00136E2D"/>
    <w:rsid w:val="001644F8"/>
    <w:rsid w:val="00190B77"/>
    <w:rsid w:val="001974B7"/>
    <w:rsid w:val="001A5E8A"/>
    <w:rsid w:val="001A6847"/>
    <w:rsid w:val="001A703A"/>
    <w:rsid w:val="001B1700"/>
    <w:rsid w:val="001B4367"/>
    <w:rsid w:val="001B4CF2"/>
    <w:rsid w:val="001B7CD0"/>
    <w:rsid w:val="001C713A"/>
    <w:rsid w:val="001D2101"/>
    <w:rsid w:val="001D4A07"/>
    <w:rsid w:val="001D75AD"/>
    <w:rsid w:val="001D7D30"/>
    <w:rsid w:val="001E17BC"/>
    <w:rsid w:val="001E4099"/>
    <w:rsid w:val="001F1F9A"/>
    <w:rsid w:val="0020426B"/>
    <w:rsid w:val="00217097"/>
    <w:rsid w:val="0022233B"/>
    <w:rsid w:val="0022375C"/>
    <w:rsid w:val="002279FE"/>
    <w:rsid w:val="002550A5"/>
    <w:rsid w:val="0026429D"/>
    <w:rsid w:val="00290C23"/>
    <w:rsid w:val="00295963"/>
    <w:rsid w:val="00296A2E"/>
    <w:rsid w:val="002A59A1"/>
    <w:rsid w:val="002D25F1"/>
    <w:rsid w:val="002D338D"/>
    <w:rsid w:val="002D57C4"/>
    <w:rsid w:val="002D60B6"/>
    <w:rsid w:val="002E5B46"/>
    <w:rsid w:val="002F2A68"/>
    <w:rsid w:val="002F5468"/>
    <w:rsid w:val="002F6CF0"/>
    <w:rsid w:val="0030124B"/>
    <w:rsid w:val="00303309"/>
    <w:rsid w:val="003057E8"/>
    <w:rsid w:val="003201EC"/>
    <w:rsid w:val="00324905"/>
    <w:rsid w:val="0033205A"/>
    <w:rsid w:val="0033260F"/>
    <w:rsid w:val="00332CCB"/>
    <w:rsid w:val="00337EAF"/>
    <w:rsid w:val="003468AB"/>
    <w:rsid w:val="00355D7E"/>
    <w:rsid w:val="003577F2"/>
    <w:rsid w:val="00361AC6"/>
    <w:rsid w:val="0037433B"/>
    <w:rsid w:val="00376128"/>
    <w:rsid w:val="003842D1"/>
    <w:rsid w:val="003944F1"/>
    <w:rsid w:val="00397ABF"/>
    <w:rsid w:val="003B17BE"/>
    <w:rsid w:val="003B1B77"/>
    <w:rsid w:val="003B496A"/>
    <w:rsid w:val="003B5E83"/>
    <w:rsid w:val="003B6F31"/>
    <w:rsid w:val="003C0EE1"/>
    <w:rsid w:val="003C3F01"/>
    <w:rsid w:val="003C79A0"/>
    <w:rsid w:val="003E55A5"/>
    <w:rsid w:val="003F4478"/>
    <w:rsid w:val="004055A4"/>
    <w:rsid w:val="00413896"/>
    <w:rsid w:val="00413ACB"/>
    <w:rsid w:val="00414A9F"/>
    <w:rsid w:val="0042267B"/>
    <w:rsid w:val="0043444F"/>
    <w:rsid w:val="00437181"/>
    <w:rsid w:val="00440787"/>
    <w:rsid w:val="00456C12"/>
    <w:rsid w:val="00471C7F"/>
    <w:rsid w:val="00473129"/>
    <w:rsid w:val="004936A3"/>
    <w:rsid w:val="004A6011"/>
    <w:rsid w:val="004A7B94"/>
    <w:rsid w:val="004B4C23"/>
    <w:rsid w:val="004B505B"/>
    <w:rsid w:val="004D1DA5"/>
    <w:rsid w:val="004E0633"/>
    <w:rsid w:val="004E6245"/>
    <w:rsid w:val="004F372D"/>
    <w:rsid w:val="004F6849"/>
    <w:rsid w:val="004F7CFF"/>
    <w:rsid w:val="00517F69"/>
    <w:rsid w:val="00524FDB"/>
    <w:rsid w:val="0052576B"/>
    <w:rsid w:val="0055026C"/>
    <w:rsid w:val="00554CBC"/>
    <w:rsid w:val="005635C8"/>
    <w:rsid w:val="00565009"/>
    <w:rsid w:val="00567952"/>
    <w:rsid w:val="00577EC8"/>
    <w:rsid w:val="005865AC"/>
    <w:rsid w:val="00593282"/>
    <w:rsid w:val="00596EAF"/>
    <w:rsid w:val="005A42F2"/>
    <w:rsid w:val="005A7B87"/>
    <w:rsid w:val="005B0FAC"/>
    <w:rsid w:val="005B4516"/>
    <w:rsid w:val="005C077D"/>
    <w:rsid w:val="005D16BC"/>
    <w:rsid w:val="005D1BA1"/>
    <w:rsid w:val="005E18F1"/>
    <w:rsid w:val="005E2A9F"/>
    <w:rsid w:val="005E6928"/>
    <w:rsid w:val="005F2A02"/>
    <w:rsid w:val="00604071"/>
    <w:rsid w:val="00610015"/>
    <w:rsid w:val="006126CE"/>
    <w:rsid w:val="00616826"/>
    <w:rsid w:val="00622FEB"/>
    <w:rsid w:val="00625906"/>
    <w:rsid w:val="00643A7D"/>
    <w:rsid w:val="00645DD1"/>
    <w:rsid w:val="00645EA3"/>
    <w:rsid w:val="00647CEB"/>
    <w:rsid w:val="006518BB"/>
    <w:rsid w:val="006520F2"/>
    <w:rsid w:val="0065623E"/>
    <w:rsid w:val="006648F8"/>
    <w:rsid w:val="00665ED4"/>
    <w:rsid w:val="00670B39"/>
    <w:rsid w:val="00673739"/>
    <w:rsid w:val="00675479"/>
    <w:rsid w:val="00675D76"/>
    <w:rsid w:val="00680940"/>
    <w:rsid w:val="00683633"/>
    <w:rsid w:val="006847D1"/>
    <w:rsid w:val="00687C76"/>
    <w:rsid w:val="00696A5F"/>
    <w:rsid w:val="00696ADB"/>
    <w:rsid w:val="006A7A66"/>
    <w:rsid w:val="006B4840"/>
    <w:rsid w:val="006E14E7"/>
    <w:rsid w:val="006E3B8F"/>
    <w:rsid w:val="006F3FF8"/>
    <w:rsid w:val="00705293"/>
    <w:rsid w:val="00710597"/>
    <w:rsid w:val="00710C3A"/>
    <w:rsid w:val="00724F38"/>
    <w:rsid w:val="00726CA4"/>
    <w:rsid w:val="00740D6F"/>
    <w:rsid w:val="007434EF"/>
    <w:rsid w:val="0074541A"/>
    <w:rsid w:val="007607B3"/>
    <w:rsid w:val="007616B8"/>
    <w:rsid w:val="007617F1"/>
    <w:rsid w:val="007808A7"/>
    <w:rsid w:val="00785D18"/>
    <w:rsid w:val="007860ED"/>
    <w:rsid w:val="00793FB7"/>
    <w:rsid w:val="007B1FCA"/>
    <w:rsid w:val="007B4400"/>
    <w:rsid w:val="007C2D08"/>
    <w:rsid w:val="007D1CC4"/>
    <w:rsid w:val="007E7A4A"/>
    <w:rsid w:val="00805996"/>
    <w:rsid w:val="00805BE9"/>
    <w:rsid w:val="00807C9E"/>
    <w:rsid w:val="00817305"/>
    <w:rsid w:val="008200A3"/>
    <w:rsid w:val="00822187"/>
    <w:rsid w:val="0082686F"/>
    <w:rsid w:val="0083360C"/>
    <w:rsid w:val="00847F3A"/>
    <w:rsid w:val="00854C35"/>
    <w:rsid w:val="00863530"/>
    <w:rsid w:val="008642E7"/>
    <w:rsid w:val="00864FB1"/>
    <w:rsid w:val="00870FD3"/>
    <w:rsid w:val="008717E0"/>
    <w:rsid w:val="00877069"/>
    <w:rsid w:val="00892856"/>
    <w:rsid w:val="008A1EED"/>
    <w:rsid w:val="008B7BFE"/>
    <w:rsid w:val="008D342A"/>
    <w:rsid w:val="008D6BCE"/>
    <w:rsid w:val="008E459F"/>
    <w:rsid w:val="008F6707"/>
    <w:rsid w:val="009045CB"/>
    <w:rsid w:val="00917E71"/>
    <w:rsid w:val="009302BE"/>
    <w:rsid w:val="009357E7"/>
    <w:rsid w:val="00955106"/>
    <w:rsid w:val="00967DCF"/>
    <w:rsid w:val="00970DA4"/>
    <w:rsid w:val="00971375"/>
    <w:rsid w:val="0097759B"/>
    <w:rsid w:val="009937A7"/>
    <w:rsid w:val="009956A7"/>
    <w:rsid w:val="00995917"/>
    <w:rsid w:val="009A2F9D"/>
    <w:rsid w:val="009A32C1"/>
    <w:rsid w:val="009A624F"/>
    <w:rsid w:val="009B1E7A"/>
    <w:rsid w:val="009D2EBE"/>
    <w:rsid w:val="009D7F99"/>
    <w:rsid w:val="009E0DE1"/>
    <w:rsid w:val="009E5FB6"/>
    <w:rsid w:val="009F3DAA"/>
    <w:rsid w:val="00A01D23"/>
    <w:rsid w:val="00A10EFB"/>
    <w:rsid w:val="00A11EDB"/>
    <w:rsid w:val="00A12F80"/>
    <w:rsid w:val="00A16529"/>
    <w:rsid w:val="00A21803"/>
    <w:rsid w:val="00A26B21"/>
    <w:rsid w:val="00A36420"/>
    <w:rsid w:val="00A46380"/>
    <w:rsid w:val="00A668E7"/>
    <w:rsid w:val="00A677E3"/>
    <w:rsid w:val="00A72093"/>
    <w:rsid w:val="00A84A35"/>
    <w:rsid w:val="00A94B13"/>
    <w:rsid w:val="00A94CDC"/>
    <w:rsid w:val="00A97E5C"/>
    <w:rsid w:val="00AB0E53"/>
    <w:rsid w:val="00AB500F"/>
    <w:rsid w:val="00AC2968"/>
    <w:rsid w:val="00AC5226"/>
    <w:rsid w:val="00AD46A4"/>
    <w:rsid w:val="00AE388C"/>
    <w:rsid w:val="00AE62FB"/>
    <w:rsid w:val="00AF2375"/>
    <w:rsid w:val="00B0319A"/>
    <w:rsid w:val="00B13D9C"/>
    <w:rsid w:val="00B17D6E"/>
    <w:rsid w:val="00B2086D"/>
    <w:rsid w:val="00B33B25"/>
    <w:rsid w:val="00B428C4"/>
    <w:rsid w:val="00B430AD"/>
    <w:rsid w:val="00B43AFF"/>
    <w:rsid w:val="00B56BE0"/>
    <w:rsid w:val="00B61E50"/>
    <w:rsid w:val="00B6490D"/>
    <w:rsid w:val="00B82A0F"/>
    <w:rsid w:val="00B83D7B"/>
    <w:rsid w:val="00B84C63"/>
    <w:rsid w:val="00B8786D"/>
    <w:rsid w:val="00B95B45"/>
    <w:rsid w:val="00BA36EE"/>
    <w:rsid w:val="00BD38C8"/>
    <w:rsid w:val="00BD6072"/>
    <w:rsid w:val="00BD72D3"/>
    <w:rsid w:val="00C02C35"/>
    <w:rsid w:val="00C035BA"/>
    <w:rsid w:val="00C13857"/>
    <w:rsid w:val="00C206C3"/>
    <w:rsid w:val="00C3168D"/>
    <w:rsid w:val="00C36191"/>
    <w:rsid w:val="00C40214"/>
    <w:rsid w:val="00C4432B"/>
    <w:rsid w:val="00C47FF1"/>
    <w:rsid w:val="00C54738"/>
    <w:rsid w:val="00C64BA2"/>
    <w:rsid w:val="00C66030"/>
    <w:rsid w:val="00C67BE4"/>
    <w:rsid w:val="00C72934"/>
    <w:rsid w:val="00C73B69"/>
    <w:rsid w:val="00C817EB"/>
    <w:rsid w:val="00C845F2"/>
    <w:rsid w:val="00C861C8"/>
    <w:rsid w:val="00C90691"/>
    <w:rsid w:val="00C90E19"/>
    <w:rsid w:val="00C92D39"/>
    <w:rsid w:val="00CA0E83"/>
    <w:rsid w:val="00CA2057"/>
    <w:rsid w:val="00CB0AEC"/>
    <w:rsid w:val="00CB1E81"/>
    <w:rsid w:val="00CD1425"/>
    <w:rsid w:val="00CD2335"/>
    <w:rsid w:val="00D071D6"/>
    <w:rsid w:val="00D129A8"/>
    <w:rsid w:val="00D14713"/>
    <w:rsid w:val="00D1640E"/>
    <w:rsid w:val="00D2123F"/>
    <w:rsid w:val="00D279DC"/>
    <w:rsid w:val="00D37516"/>
    <w:rsid w:val="00D41C26"/>
    <w:rsid w:val="00D50E28"/>
    <w:rsid w:val="00D5771A"/>
    <w:rsid w:val="00D610B2"/>
    <w:rsid w:val="00D63AFC"/>
    <w:rsid w:val="00D703CC"/>
    <w:rsid w:val="00D70AEF"/>
    <w:rsid w:val="00D72779"/>
    <w:rsid w:val="00D7609F"/>
    <w:rsid w:val="00D762CF"/>
    <w:rsid w:val="00DA02E3"/>
    <w:rsid w:val="00DB164C"/>
    <w:rsid w:val="00DB682B"/>
    <w:rsid w:val="00DC0FA6"/>
    <w:rsid w:val="00DD1A40"/>
    <w:rsid w:val="00DD23BA"/>
    <w:rsid w:val="00DE54AB"/>
    <w:rsid w:val="00DE7388"/>
    <w:rsid w:val="00DF0BEE"/>
    <w:rsid w:val="00DF2181"/>
    <w:rsid w:val="00DF3C7F"/>
    <w:rsid w:val="00E039CE"/>
    <w:rsid w:val="00E10DA3"/>
    <w:rsid w:val="00E10F39"/>
    <w:rsid w:val="00E23D61"/>
    <w:rsid w:val="00E313D8"/>
    <w:rsid w:val="00E36757"/>
    <w:rsid w:val="00E431CA"/>
    <w:rsid w:val="00E44CF2"/>
    <w:rsid w:val="00E45480"/>
    <w:rsid w:val="00E45C7E"/>
    <w:rsid w:val="00E57F5F"/>
    <w:rsid w:val="00E61729"/>
    <w:rsid w:val="00E62620"/>
    <w:rsid w:val="00E72B7B"/>
    <w:rsid w:val="00E72C59"/>
    <w:rsid w:val="00E84033"/>
    <w:rsid w:val="00E90492"/>
    <w:rsid w:val="00E91EC9"/>
    <w:rsid w:val="00E95FA4"/>
    <w:rsid w:val="00EA24A0"/>
    <w:rsid w:val="00ED3704"/>
    <w:rsid w:val="00ED77D8"/>
    <w:rsid w:val="00EE382D"/>
    <w:rsid w:val="00EF32D2"/>
    <w:rsid w:val="00EF485F"/>
    <w:rsid w:val="00F0582C"/>
    <w:rsid w:val="00F12B74"/>
    <w:rsid w:val="00F13B04"/>
    <w:rsid w:val="00F15178"/>
    <w:rsid w:val="00F16B07"/>
    <w:rsid w:val="00F21826"/>
    <w:rsid w:val="00F26EED"/>
    <w:rsid w:val="00F44DF6"/>
    <w:rsid w:val="00F52FC4"/>
    <w:rsid w:val="00F63B6D"/>
    <w:rsid w:val="00F65811"/>
    <w:rsid w:val="00F7497F"/>
    <w:rsid w:val="00F750D2"/>
    <w:rsid w:val="00F8424D"/>
    <w:rsid w:val="00F93300"/>
    <w:rsid w:val="00F94F32"/>
    <w:rsid w:val="00FA50AA"/>
    <w:rsid w:val="00FB136E"/>
    <w:rsid w:val="00FB1908"/>
    <w:rsid w:val="00FB4EB1"/>
    <w:rsid w:val="00FB6C06"/>
    <w:rsid w:val="00FC5A4F"/>
    <w:rsid w:val="00FC6CD6"/>
    <w:rsid w:val="00FD25E3"/>
    <w:rsid w:val="00FD6281"/>
    <w:rsid w:val="00FD6474"/>
    <w:rsid w:val="00FD652B"/>
    <w:rsid w:val="00FE4436"/>
    <w:rsid w:val="00FF1CB0"/>
    <w:rsid w:val="00FF5094"/>
    <w:rsid w:val="4A64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69409D6"/>
  <w15:docId w15:val="{53BA98A4-F4C4-4B63-B3E9-78D52729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rFonts w:ascii="Times New Roman" w:hAnsi="Times New Roman"/>
      <w:szCs w:val="22"/>
    </w:rPr>
  </w:style>
  <w:style w:type="paragraph" w:styleId="Heading1">
    <w:name w:val="heading 1"/>
    <w:basedOn w:val="Normal"/>
    <w:next w:val="Normal"/>
    <w:link w:val="Heading1Char"/>
    <w:uiPriority w:val="9"/>
    <w:qFormat/>
    <w:pPr>
      <w:keepNext/>
      <w:keepLines/>
      <w:spacing w:before="240" w:after="120"/>
      <w:outlineLvl w:val="0"/>
    </w:pPr>
    <w:rPr>
      <w:rFonts w:eastAsia="Times New Roman"/>
      <w:b/>
      <w:bCs/>
      <w:szCs w:val="28"/>
    </w:rPr>
  </w:style>
  <w:style w:type="paragraph" w:styleId="Heading2">
    <w:name w:val="heading 2"/>
    <w:basedOn w:val="Normal"/>
    <w:next w:val="Normal"/>
    <w:link w:val="Heading2Char"/>
    <w:uiPriority w:val="9"/>
    <w:qFormat/>
    <w:pPr>
      <w:keepNext/>
      <w:keepLines/>
      <w:spacing w:before="240"/>
      <w:outlineLvl w:val="1"/>
    </w:pPr>
    <w:rPr>
      <w:rFonts w:eastAsia="Times New Roman"/>
      <w:bCs/>
      <w:i/>
      <w:szCs w:val="26"/>
    </w:rPr>
  </w:style>
  <w:style w:type="paragraph" w:styleId="Heading3">
    <w:name w:val="heading 3"/>
    <w:basedOn w:val="Normal"/>
    <w:next w:val="Normal"/>
    <w:link w:val="Heading3Char"/>
    <w:uiPriority w:val="9"/>
    <w:semiHidden/>
    <w:unhideWhenUsed/>
    <w:qFormat/>
    <w:rsid w:val="002279FE"/>
    <w:pPr>
      <w:keepNext/>
      <w:keepLines/>
      <w:spacing w:before="40" w:after="0" w:line="259" w:lineRule="auto"/>
      <w:jc w:val="left"/>
      <w:outlineLvl w:val="2"/>
    </w:pPr>
    <w:rPr>
      <w:rFonts w:asciiTheme="majorHAnsi" w:eastAsiaTheme="majorEastAsia" w:hAnsiTheme="majorHAnsi" w:cstheme="majorBidi"/>
      <w:color w:val="243F60" w:themeColor="accent1" w:themeShade="7F"/>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SubtleEmphasis">
    <w:name w:val="Subtle Emphasis"/>
    <w:aliases w:val="Penulis"/>
    <w:uiPriority w:val="19"/>
    <w:qFormat/>
    <w:rPr>
      <w:b w:val="0"/>
      <w:i w:val="0"/>
      <w:iCs/>
      <w:caps w:val="0"/>
      <w:smallCaps w:val="0"/>
      <w:strike w:val="0"/>
      <w:dstrike w:val="0"/>
      <w:vanish w:val="0"/>
      <w:color w:val="40404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oSpacingChar">
    <w:name w:val="No Spacing Char"/>
    <w:link w:val="NoSpacing"/>
    <w:uiPriority w:val="1"/>
    <w:rPr>
      <w:color w:val="44546A"/>
      <w:lang w:val="en-US" w:eastAsia="en-US" w:bidi="ar-SA"/>
    </w:rPr>
  </w:style>
  <w:style w:type="character" w:customStyle="1" w:styleId="HeaderChar">
    <w:name w:val="Header Char"/>
    <w:link w:val="Header"/>
    <w:uiPriority w:val="99"/>
    <w:rPr>
      <w:rFonts w:ascii="Times New Roman" w:hAnsi="Times New Roman"/>
      <w:sz w:val="20"/>
      <w:lang w:val="en-US"/>
    </w:rPr>
  </w:style>
  <w:style w:type="character" w:customStyle="1" w:styleId="Heading1Char">
    <w:name w:val="Heading 1 Char"/>
    <w:link w:val="Heading1"/>
    <w:uiPriority w:val="9"/>
    <w:rPr>
      <w:rFonts w:ascii="Times New Roman" w:eastAsia="Times New Roman" w:hAnsi="Times New Roman"/>
      <w:b/>
      <w:bCs/>
      <w:szCs w:val="28"/>
      <w:lang w:val="en-US" w:eastAsia="en-US"/>
    </w:rPr>
  </w:style>
  <w:style w:type="character" w:customStyle="1" w:styleId="SubtitleChar">
    <w:name w:val="Subtitle Char"/>
    <w:link w:val="Subtitle"/>
    <w:uiPriority w:val="11"/>
    <w:rPr>
      <w:rFonts w:ascii="Times New Roman" w:eastAsia="Times New Roman" w:hAnsi="Times New Roman"/>
      <w:b/>
      <w:sz w:val="30"/>
      <w:szCs w:val="24"/>
      <w:lang w:val="en-US" w:eastAsia="en-US"/>
    </w:rPr>
  </w:style>
  <w:style w:type="character" w:customStyle="1" w:styleId="BodyTextChar">
    <w:name w:val="Body Text Char"/>
    <w:link w:val="BodyText"/>
    <w:uiPriority w:val="1"/>
    <w:rPr>
      <w:rFonts w:ascii="Times New Roman" w:hAnsi="Times New Roman"/>
      <w:sz w:val="20"/>
      <w:lang w:val="en-US"/>
    </w:rPr>
  </w:style>
  <w:style w:type="character" w:customStyle="1" w:styleId="BalloonTextChar">
    <w:name w:val="Balloon Text Char"/>
    <w:link w:val="BalloonText"/>
    <w:uiPriority w:val="99"/>
    <w:semiHidden/>
    <w:rPr>
      <w:rFonts w:ascii="Tahoma" w:hAnsi="Tahoma" w:cs="Tahoma"/>
      <w:sz w:val="16"/>
      <w:szCs w:val="16"/>
      <w:lang w:val="en-US"/>
    </w:rPr>
  </w:style>
  <w:style w:type="character" w:customStyle="1" w:styleId="Heading2Char">
    <w:name w:val="Heading 2 Char"/>
    <w:link w:val="Heading2"/>
    <w:uiPriority w:val="9"/>
    <w:rPr>
      <w:rFonts w:ascii="Times New Roman" w:eastAsia="Times New Roman" w:hAnsi="Times New Roman" w:cs="Times New Roman"/>
      <w:bCs/>
      <w:i/>
      <w:sz w:val="20"/>
      <w:szCs w:val="26"/>
      <w:lang w:val="en-US"/>
    </w:rPr>
  </w:style>
  <w:style w:type="character" w:customStyle="1" w:styleId="RESTIParagraphChar">
    <w:name w:val="RESTIParagraph Char"/>
    <w:link w:val="RESTIParagraph"/>
    <w:rPr>
      <w:rFonts w:ascii="Times New Roman" w:eastAsia="SimSun" w:hAnsi="Times New Roman"/>
      <w:sz w:val="24"/>
      <w:szCs w:val="24"/>
      <w:lang w:val="en-AU" w:eastAsia="zh-CN"/>
    </w:rPr>
  </w:style>
  <w:style w:type="character" w:customStyle="1" w:styleId="FooterChar">
    <w:name w:val="Footer Char"/>
    <w:link w:val="Footer"/>
    <w:uiPriority w:val="99"/>
    <w:rPr>
      <w:rFonts w:ascii="Times New Roman" w:hAnsi="Times New Roman"/>
      <w:sz w:val="20"/>
      <w:lang w:val="en-US"/>
    </w:rPr>
  </w:style>
  <w:style w:type="character" w:customStyle="1" w:styleId="TitleChar">
    <w:name w:val="Title Char"/>
    <w:link w:val="Title"/>
    <w:uiPriority w:val="10"/>
    <w:rPr>
      <w:rFonts w:ascii="Times New Roman" w:eastAsia="Times New Roman" w:hAnsi="Times New Roman"/>
      <w:b/>
      <w:spacing w:val="5"/>
      <w:kern w:val="28"/>
      <w:sz w:val="30"/>
      <w:szCs w:val="52"/>
      <w:lang w:val="en-US" w:eastAsia="en-US"/>
    </w:rPr>
  </w:style>
  <w:style w:type="character" w:customStyle="1" w:styleId="RujukanChar">
    <w:name w:val="Rujukan Char"/>
    <w:link w:val="Rujukan"/>
    <w:rPr>
      <w:rFonts w:ascii="Times New Roman" w:hAnsi="Times New Roman"/>
      <w:sz w:val="16"/>
      <w:lang w:val="en-US"/>
    </w:rPr>
  </w:style>
  <w:style w:type="paragraph" w:styleId="Footer">
    <w:name w:val="footer"/>
    <w:basedOn w:val="Normal"/>
    <w:link w:val="FooterChar"/>
    <w:uiPriority w:val="99"/>
    <w:unhideWhenUsed/>
    <w:pPr>
      <w:tabs>
        <w:tab w:val="center" w:pos="4513"/>
        <w:tab w:val="right" w:pos="9026"/>
      </w:tabs>
      <w:spacing w:after="0"/>
    </w:pPr>
    <w:rPr>
      <w:szCs w:val="20"/>
    </w:rPr>
  </w:style>
  <w:style w:type="paragraph" w:styleId="Subtitle">
    <w:name w:val="Subtitle"/>
    <w:basedOn w:val="Normal"/>
    <w:next w:val="Normal"/>
    <w:link w:val="SubtitleChar"/>
    <w:uiPriority w:val="11"/>
    <w:qFormat/>
    <w:pPr>
      <w:spacing w:after="200"/>
      <w:jc w:val="center"/>
      <w:outlineLvl w:val="1"/>
    </w:pPr>
    <w:rPr>
      <w:rFonts w:eastAsia="Times New Roman"/>
      <w:b/>
      <w:sz w:val="30"/>
      <w:szCs w:val="24"/>
    </w:rPr>
  </w:style>
  <w:style w:type="paragraph" w:styleId="Header">
    <w:name w:val="header"/>
    <w:basedOn w:val="Normal"/>
    <w:link w:val="HeaderChar"/>
    <w:uiPriority w:val="99"/>
    <w:unhideWhenUsed/>
    <w:pPr>
      <w:tabs>
        <w:tab w:val="center" w:pos="4513"/>
        <w:tab w:val="right" w:pos="9026"/>
      </w:tabs>
      <w:spacing w:after="0"/>
    </w:pPr>
    <w:rPr>
      <w:szCs w:val="20"/>
    </w:rPr>
  </w:style>
  <w:style w:type="paragraph" w:customStyle="1" w:styleId="TableCategories">
    <w:name w:val="Table Categories"/>
    <w:basedOn w:val="TableCaption"/>
  </w:style>
  <w:style w:type="paragraph" w:styleId="BalloonText">
    <w:name w:val="Balloon Text"/>
    <w:basedOn w:val="Normal"/>
    <w:link w:val="BalloonTextChar"/>
    <w:uiPriority w:val="99"/>
    <w:unhideWhenUsed/>
    <w:pPr>
      <w:spacing w:after="0"/>
    </w:pPr>
    <w:rPr>
      <w:rFonts w:ascii="Tahoma" w:hAnsi="Tahoma"/>
      <w:sz w:val="16"/>
      <w:szCs w:val="16"/>
    </w:rPr>
  </w:style>
  <w:style w:type="paragraph" w:styleId="Caption">
    <w:name w:val="caption"/>
    <w:basedOn w:val="Normal"/>
    <w:next w:val="Normal"/>
    <w:uiPriority w:val="35"/>
    <w:qFormat/>
    <w:pPr>
      <w:spacing w:after="0"/>
      <w:jc w:val="center"/>
    </w:pPr>
    <w:rPr>
      <w:bCs/>
      <w:sz w:val="16"/>
      <w:szCs w:val="18"/>
    </w:rPr>
  </w:style>
  <w:style w:type="paragraph" w:styleId="BodyText">
    <w:name w:val="Body Text"/>
    <w:basedOn w:val="Normal"/>
    <w:link w:val="BodyTextChar"/>
    <w:uiPriority w:val="1"/>
    <w:unhideWhenUsed/>
    <w:qFormat/>
    <w:pPr>
      <w:spacing w:after="120"/>
    </w:pPr>
    <w:rPr>
      <w:szCs w:val="20"/>
    </w:rPr>
  </w:style>
  <w:style w:type="paragraph" w:customStyle="1" w:styleId="TableCaption">
    <w:name w:val="Table Caption"/>
    <w:basedOn w:val="Normal"/>
    <w:pPr>
      <w:suppressAutoHyphens/>
      <w:spacing w:after="0"/>
    </w:pPr>
    <w:rPr>
      <w:rFonts w:ascii="Arial" w:eastAsia="Times New Roman" w:hAnsi="Arial"/>
      <w:sz w:val="16"/>
      <w:szCs w:val="24"/>
      <w:lang w:val="en-GB" w:eastAsia="ar-SA"/>
    </w:rPr>
  </w:style>
  <w:style w:type="paragraph" w:customStyle="1" w:styleId="Kode">
    <w:name w:val="Kode"/>
    <w:basedOn w:val="TeksNormal"/>
    <w:qFormat/>
    <w:pPr>
      <w:ind w:firstLine="0"/>
    </w:pPr>
    <w:rPr>
      <w:rFonts w:ascii="Courier New" w:hAnsi="Courier New"/>
      <w:sz w:val="18"/>
    </w:rPr>
  </w:style>
  <w:style w:type="paragraph" w:customStyle="1" w:styleId="RESTIBodyText">
    <w:name w:val="RESTI_BodyText"/>
    <w:basedOn w:val="BodyText"/>
    <w:pPr>
      <w:jc w:val="left"/>
    </w:pPr>
    <w:rPr>
      <w:rFonts w:eastAsia="MS Mincho"/>
      <w:szCs w:val="24"/>
      <w:lang w:eastAsia="ja-JP"/>
    </w:rPr>
  </w:style>
  <w:style w:type="paragraph" w:styleId="Title">
    <w:name w:val="Title"/>
    <w:basedOn w:val="Normal"/>
    <w:next w:val="Normal"/>
    <w:link w:val="TitleChar"/>
    <w:uiPriority w:val="10"/>
    <w:qFormat/>
    <w:pPr>
      <w:widowControl w:val="0"/>
      <w:spacing w:before="200" w:after="200"/>
      <w:contextualSpacing/>
      <w:jc w:val="center"/>
    </w:pPr>
    <w:rPr>
      <w:rFonts w:eastAsia="Times New Roman"/>
      <w:b/>
      <w:spacing w:val="5"/>
      <w:kern w:val="28"/>
      <w:sz w:val="30"/>
      <w:szCs w:val="52"/>
    </w:rPr>
  </w:style>
  <w:style w:type="paragraph" w:styleId="ListParagraph">
    <w:name w:val="List Paragraph"/>
    <w:basedOn w:val="Normal"/>
    <w:uiPriority w:val="34"/>
    <w:qFormat/>
    <w:pPr>
      <w:ind w:left="720"/>
      <w:contextualSpacing/>
    </w:pPr>
  </w:style>
  <w:style w:type="paragraph" w:customStyle="1" w:styleId="Rujukan">
    <w:name w:val="Rujukan"/>
    <w:basedOn w:val="Normal"/>
    <w:link w:val="RujukanChar"/>
    <w:qFormat/>
    <w:pPr>
      <w:autoSpaceDE w:val="0"/>
      <w:autoSpaceDN w:val="0"/>
      <w:adjustRightInd w:val="0"/>
      <w:spacing w:after="0"/>
      <w:ind w:left="272" w:hanging="272"/>
    </w:pPr>
    <w:rPr>
      <w:sz w:val="16"/>
      <w:szCs w:val="20"/>
    </w:rPr>
  </w:style>
  <w:style w:type="paragraph" w:customStyle="1" w:styleId="RESTIParagraph">
    <w:name w:val="RESTIParagraph"/>
    <w:basedOn w:val="Normal"/>
    <w:link w:val="RESTIParagraphChar"/>
    <w:pPr>
      <w:adjustRightInd w:val="0"/>
      <w:snapToGrid w:val="0"/>
      <w:spacing w:after="0"/>
      <w:ind w:firstLine="216"/>
    </w:pPr>
    <w:rPr>
      <w:rFonts w:eastAsia="SimSun"/>
      <w:sz w:val="24"/>
      <w:szCs w:val="24"/>
      <w:lang w:val="en-AU" w:eastAsia="zh-CN"/>
    </w:rPr>
  </w:style>
  <w:style w:type="paragraph" w:customStyle="1" w:styleId="TeksNormal">
    <w:name w:val="Teks Normal"/>
    <w:basedOn w:val="Normal"/>
    <w:qFormat/>
    <w:pPr>
      <w:spacing w:after="0"/>
      <w:ind w:firstLine="245"/>
    </w:pPr>
    <w:rPr>
      <w:rFonts w:eastAsia="Times New Roman"/>
      <w:szCs w:val="20"/>
      <w:lang w:val="fi-FI"/>
    </w:rPr>
  </w:style>
  <w:style w:type="paragraph" w:styleId="NoSpacing">
    <w:name w:val="No Spacing"/>
    <w:link w:val="NoSpacingChar"/>
    <w:uiPriority w:val="1"/>
    <w:qFormat/>
    <w:rPr>
      <w:color w:val="44546A"/>
    </w:rPr>
  </w:style>
  <w:style w:type="paragraph" w:customStyle="1" w:styleId="RESTITitle">
    <w:name w:val="RESTI_Title"/>
    <w:basedOn w:val="Normal"/>
    <w:next w:val="Normal"/>
    <w:pPr>
      <w:adjustRightInd w:val="0"/>
      <w:snapToGrid w:val="0"/>
      <w:spacing w:before="2560" w:after="0"/>
      <w:jc w:val="center"/>
    </w:pPr>
    <w:rPr>
      <w:rFonts w:eastAsia="SimSun"/>
      <w:sz w:val="36"/>
      <w:szCs w:val="24"/>
      <w:lang w:val="en-AU" w:eastAsia="zh-CN"/>
    </w:rPr>
  </w:style>
  <w:style w:type="paragraph" w:customStyle="1" w:styleId="RESTITitle0">
    <w:name w:val="RESTI Title"/>
    <w:basedOn w:val="Normal"/>
    <w:next w:val="Normal"/>
    <w:pPr>
      <w:adjustRightInd w:val="0"/>
      <w:snapToGrid w:val="0"/>
      <w:spacing w:before="2560" w:after="0"/>
      <w:jc w:val="center"/>
    </w:pPr>
    <w:rPr>
      <w:rFonts w:eastAsia="SimSun"/>
      <w:sz w:val="36"/>
      <w:szCs w:val="24"/>
      <w:lang w:val="en-AU" w:eastAsia="zh-CN"/>
    </w:rPr>
  </w:style>
  <w:style w:type="paragraph" w:customStyle="1" w:styleId="ISSN">
    <w:name w:val="ISSN"/>
    <w:basedOn w:val="Normal"/>
    <w:pPr>
      <w:spacing w:after="0"/>
      <w:jc w:val="right"/>
    </w:pPr>
    <w:rPr>
      <w:rFonts w:eastAsia="Times New Roman"/>
      <w:b/>
      <w:color w:val="000000"/>
      <w:sz w:val="24"/>
      <w:szCs w:val="16"/>
    </w:rPr>
  </w:style>
  <w:style w:type="paragraph" w:customStyle="1" w:styleId="Publisher">
    <w:name w:val="Publisher"/>
    <w:basedOn w:val="Normal"/>
    <w:pPr>
      <w:spacing w:before="120" w:after="0"/>
      <w:jc w:val="center"/>
    </w:pPr>
    <w:rPr>
      <w:rFonts w:ascii="Stencil" w:hAnsi="Stencil"/>
      <w:color w:val="0070C0"/>
      <w:spacing w:val="20"/>
      <w:position w:val="6"/>
      <w:sz w:val="44"/>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D72779"/>
    <w:rPr>
      <w:b/>
      <w:bCs/>
    </w:rPr>
  </w:style>
  <w:style w:type="character" w:styleId="PlaceholderText">
    <w:name w:val="Placeholder Text"/>
    <w:basedOn w:val="DefaultParagraphFont"/>
    <w:uiPriority w:val="99"/>
    <w:unhideWhenUsed/>
    <w:rsid w:val="00710597"/>
    <w:rPr>
      <w:color w:val="808080"/>
    </w:rPr>
  </w:style>
  <w:style w:type="character" w:customStyle="1" w:styleId="tlid-translation">
    <w:name w:val="tlid-translation"/>
    <w:basedOn w:val="DefaultParagraphFont"/>
    <w:rsid w:val="00710597"/>
  </w:style>
  <w:style w:type="character" w:styleId="UnresolvedMention">
    <w:name w:val="Unresolved Mention"/>
    <w:basedOn w:val="DefaultParagraphFont"/>
    <w:uiPriority w:val="99"/>
    <w:semiHidden/>
    <w:unhideWhenUsed/>
    <w:rsid w:val="006126CE"/>
    <w:rPr>
      <w:color w:val="605E5C"/>
      <w:shd w:val="clear" w:color="auto" w:fill="E1DFDD"/>
    </w:rPr>
  </w:style>
  <w:style w:type="character" w:styleId="FollowedHyperlink">
    <w:name w:val="FollowedHyperlink"/>
    <w:basedOn w:val="DefaultParagraphFont"/>
    <w:uiPriority w:val="99"/>
    <w:semiHidden/>
    <w:unhideWhenUsed/>
    <w:rsid w:val="00217097"/>
    <w:rPr>
      <w:color w:val="800080" w:themeColor="followedHyperlink"/>
      <w:u w:val="single"/>
    </w:rPr>
  </w:style>
  <w:style w:type="character" w:customStyle="1" w:styleId="Heading3Char">
    <w:name w:val="Heading 3 Char"/>
    <w:basedOn w:val="DefaultParagraphFont"/>
    <w:link w:val="Heading3"/>
    <w:uiPriority w:val="9"/>
    <w:semiHidden/>
    <w:rsid w:val="002279FE"/>
    <w:rPr>
      <w:rFonts w:asciiTheme="majorHAnsi" w:eastAsiaTheme="majorEastAsia" w:hAnsiTheme="majorHAnsi" w:cstheme="majorBidi"/>
      <w:color w:val="243F60" w:themeColor="accent1" w:themeShade="7F"/>
      <w:sz w:val="24"/>
      <w:szCs w:val="24"/>
      <w:lang w:val="en-ID"/>
    </w:rPr>
  </w:style>
  <w:style w:type="paragraph" w:customStyle="1" w:styleId="TableParagraph">
    <w:name w:val="Table Paragraph"/>
    <w:basedOn w:val="Normal"/>
    <w:uiPriority w:val="1"/>
    <w:qFormat/>
    <w:rsid w:val="002279FE"/>
    <w:pPr>
      <w:widowControl w:val="0"/>
      <w:autoSpaceDE w:val="0"/>
      <w:autoSpaceDN w:val="0"/>
      <w:spacing w:after="0"/>
      <w:jc w:val="left"/>
    </w:pPr>
    <w:rPr>
      <w:rFonts w:eastAsia="Times New Roman"/>
      <w:sz w:val="22"/>
      <w:lang w:val="id"/>
    </w:rPr>
  </w:style>
  <w:style w:type="character" w:styleId="Emphasis">
    <w:name w:val="Emphasis"/>
    <w:basedOn w:val="DefaultParagraphFont"/>
    <w:uiPriority w:val="20"/>
    <w:qFormat/>
    <w:rsid w:val="002279FE"/>
    <w:rPr>
      <w:i/>
      <w:iCs/>
    </w:rPr>
  </w:style>
  <w:style w:type="paragraph" w:styleId="NormalWeb">
    <w:name w:val="Normal (Web)"/>
    <w:basedOn w:val="Normal"/>
    <w:uiPriority w:val="99"/>
    <w:semiHidden/>
    <w:unhideWhenUsed/>
    <w:rsid w:val="002279FE"/>
    <w:pPr>
      <w:spacing w:before="100" w:beforeAutospacing="1" w:after="100" w:afterAutospacing="1"/>
      <w:jc w:val="left"/>
    </w:pPr>
    <w:rPr>
      <w:rFonts w:eastAsia="Times New Roman"/>
      <w:sz w:val="24"/>
      <w:szCs w:val="24"/>
      <w:lang w:val="en-ID" w:eastAsia="en-ID"/>
    </w:rPr>
  </w:style>
  <w:style w:type="paragraph" w:styleId="TOCHeading">
    <w:name w:val="TOC Heading"/>
    <w:basedOn w:val="Heading1"/>
    <w:next w:val="Normal"/>
    <w:uiPriority w:val="39"/>
    <w:unhideWhenUsed/>
    <w:qFormat/>
    <w:rsid w:val="002279FE"/>
    <w:pPr>
      <w:spacing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279FE"/>
    <w:pPr>
      <w:tabs>
        <w:tab w:val="right" w:leader="dot" w:pos="10456"/>
      </w:tabs>
      <w:spacing w:after="100" w:line="259" w:lineRule="auto"/>
      <w:jc w:val="left"/>
    </w:pPr>
    <w:rPr>
      <w:rFonts w:eastAsiaTheme="minorHAnsi"/>
      <w:noProof/>
      <w:color w:val="000000" w:themeColor="text1"/>
      <w:sz w:val="22"/>
      <w:lang w:val="en-ID"/>
    </w:rPr>
  </w:style>
  <w:style w:type="paragraph" w:styleId="TOC2">
    <w:name w:val="toc 2"/>
    <w:basedOn w:val="Normal"/>
    <w:next w:val="Normal"/>
    <w:autoRedefine/>
    <w:uiPriority w:val="39"/>
    <w:unhideWhenUsed/>
    <w:rsid w:val="002279FE"/>
    <w:pPr>
      <w:tabs>
        <w:tab w:val="right" w:leader="dot" w:pos="7927"/>
      </w:tabs>
      <w:spacing w:after="100" w:line="259" w:lineRule="auto"/>
      <w:jc w:val="left"/>
    </w:pPr>
    <w:rPr>
      <w:rFonts w:eastAsiaTheme="minorHAnsi"/>
      <w:noProof/>
      <w:sz w:val="24"/>
      <w:szCs w:val="24"/>
    </w:rPr>
  </w:style>
  <w:style w:type="paragraph" w:styleId="TOC3">
    <w:name w:val="toc 3"/>
    <w:basedOn w:val="Normal"/>
    <w:next w:val="Normal"/>
    <w:autoRedefine/>
    <w:uiPriority w:val="39"/>
    <w:unhideWhenUsed/>
    <w:rsid w:val="002279FE"/>
    <w:pPr>
      <w:tabs>
        <w:tab w:val="right" w:leader="dot" w:pos="7927"/>
      </w:tabs>
      <w:spacing w:after="100" w:line="360" w:lineRule="auto"/>
      <w:ind w:left="709"/>
      <w:jc w:val="left"/>
    </w:pPr>
    <w:rPr>
      <w:rFonts w:asciiTheme="minorHAnsi" w:eastAsiaTheme="minorHAnsi" w:hAnsiTheme="minorHAnsi" w:cstheme="minorBidi"/>
      <w:sz w:val="22"/>
      <w:lang w:val="en-ID"/>
    </w:rPr>
  </w:style>
  <w:style w:type="paragraph" w:styleId="FootnoteText">
    <w:name w:val="footnote text"/>
    <w:basedOn w:val="Normal"/>
    <w:link w:val="FootnoteTextChar"/>
    <w:uiPriority w:val="99"/>
    <w:semiHidden/>
    <w:unhideWhenUsed/>
    <w:rsid w:val="002279FE"/>
    <w:pPr>
      <w:spacing w:after="0"/>
      <w:jc w:val="left"/>
    </w:pPr>
    <w:rPr>
      <w:rFonts w:asciiTheme="minorHAnsi" w:eastAsiaTheme="minorHAnsi" w:hAnsiTheme="minorHAnsi" w:cstheme="minorBidi"/>
      <w:szCs w:val="20"/>
      <w:lang w:val="en-ID"/>
    </w:rPr>
  </w:style>
  <w:style w:type="character" w:customStyle="1" w:styleId="FootnoteTextChar">
    <w:name w:val="Footnote Text Char"/>
    <w:basedOn w:val="DefaultParagraphFont"/>
    <w:link w:val="FootnoteText"/>
    <w:uiPriority w:val="99"/>
    <w:semiHidden/>
    <w:rsid w:val="002279FE"/>
    <w:rPr>
      <w:rFonts w:asciiTheme="minorHAnsi" w:eastAsiaTheme="minorHAnsi" w:hAnsiTheme="minorHAnsi" w:cstheme="minorBidi"/>
      <w:lang w:val="en-ID"/>
    </w:rPr>
  </w:style>
  <w:style w:type="character" w:styleId="FootnoteReference">
    <w:name w:val="footnote reference"/>
    <w:basedOn w:val="DefaultParagraphFont"/>
    <w:uiPriority w:val="99"/>
    <w:semiHidden/>
    <w:unhideWhenUsed/>
    <w:rsid w:val="002279FE"/>
    <w:rPr>
      <w:vertAlign w:val="superscript"/>
    </w:rPr>
  </w:style>
  <w:style w:type="character" w:styleId="CommentReference">
    <w:name w:val="annotation reference"/>
    <w:basedOn w:val="DefaultParagraphFont"/>
    <w:uiPriority w:val="99"/>
    <w:semiHidden/>
    <w:unhideWhenUsed/>
    <w:rsid w:val="002279FE"/>
    <w:rPr>
      <w:sz w:val="16"/>
      <w:szCs w:val="16"/>
    </w:rPr>
  </w:style>
  <w:style w:type="paragraph" w:styleId="CommentText">
    <w:name w:val="annotation text"/>
    <w:basedOn w:val="Normal"/>
    <w:link w:val="CommentTextChar"/>
    <w:uiPriority w:val="99"/>
    <w:semiHidden/>
    <w:unhideWhenUsed/>
    <w:rsid w:val="002279FE"/>
    <w:pPr>
      <w:spacing w:after="160"/>
      <w:jc w:val="left"/>
    </w:pPr>
    <w:rPr>
      <w:rFonts w:asciiTheme="minorHAnsi" w:eastAsiaTheme="minorHAnsi" w:hAnsiTheme="minorHAnsi" w:cstheme="minorBidi"/>
      <w:szCs w:val="20"/>
      <w:lang w:val="en-ID"/>
    </w:rPr>
  </w:style>
  <w:style w:type="character" w:customStyle="1" w:styleId="CommentTextChar">
    <w:name w:val="Comment Text Char"/>
    <w:basedOn w:val="DefaultParagraphFont"/>
    <w:link w:val="CommentText"/>
    <w:uiPriority w:val="99"/>
    <w:semiHidden/>
    <w:rsid w:val="002279FE"/>
    <w:rPr>
      <w:rFonts w:asciiTheme="minorHAnsi" w:eastAsiaTheme="minorHAnsi" w:hAnsiTheme="minorHAnsi" w:cstheme="minorBidi"/>
      <w:lang w:val="en-ID"/>
    </w:rPr>
  </w:style>
  <w:style w:type="paragraph" w:styleId="CommentSubject">
    <w:name w:val="annotation subject"/>
    <w:basedOn w:val="CommentText"/>
    <w:next w:val="CommentText"/>
    <w:link w:val="CommentSubjectChar"/>
    <w:uiPriority w:val="99"/>
    <w:semiHidden/>
    <w:unhideWhenUsed/>
    <w:rsid w:val="002279FE"/>
    <w:rPr>
      <w:b/>
      <w:bCs/>
    </w:rPr>
  </w:style>
  <w:style w:type="character" w:customStyle="1" w:styleId="CommentSubjectChar">
    <w:name w:val="Comment Subject Char"/>
    <w:basedOn w:val="CommentTextChar"/>
    <w:link w:val="CommentSubject"/>
    <w:uiPriority w:val="99"/>
    <w:semiHidden/>
    <w:rsid w:val="002279FE"/>
    <w:rPr>
      <w:rFonts w:asciiTheme="minorHAnsi" w:eastAsiaTheme="minorHAnsi" w:hAnsiTheme="minorHAnsi" w:cstheme="minorBidi"/>
      <w:b/>
      <w:bCs/>
      <w:lang w:val="en-ID"/>
    </w:rPr>
  </w:style>
  <w:style w:type="paragraph" w:styleId="TOC4">
    <w:name w:val="toc 4"/>
    <w:basedOn w:val="Normal"/>
    <w:next w:val="Normal"/>
    <w:autoRedefine/>
    <w:uiPriority w:val="39"/>
    <w:unhideWhenUsed/>
    <w:rsid w:val="002279FE"/>
    <w:pPr>
      <w:spacing w:after="100" w:line="259" w:lineRule="auto"/>
      <w:ind w:left="660"/>
      <w:jc w:val="left"/>
    </w:pPr>
    <w:rPr>
      <w:rFonts w:asciiTheme="minorHAnsi" w:eastAsiaTheme="minorEastAsia" w:hAnsiTheme="minorHAnsi" w:cstheme="minorBidi"/>
      <w:sz w:val="22"/>
      <w:lang w:val="en-ID" w:eastAsia="en-ID"/>
    </w:rPr>
  </w:style>
  <w:style w:type="paragraph" w:styleId="TOC5">
    <w:name w:val="toc 5"/>
    <w:basedOn w:val="Normal"/>
    <w:next w:val="Normal"/>
    <w:autoRedefine/>
    <w:uiPriority w:val="39"/>
    <w:unhideWhenUsed/>
    <w:rsid w:val="002279FE"/>
    <w:pPr>
      <w:spacing w:after="100" w:line="259" w:lineRule="auto"/>
      <w:ind w:left="880"/>
      <w:jc w:val="left"/>
    </w:pPr>
    <w:rPr>
      <w:rFonts w:asciiTheme="minorHAnsi" w:eastAsiaTheme="minorEastAsia" w:hAnsiTheme="minorHAnsi" w:cstheme="minorBidi"/>
      <w:sz w:val="22"/>
      <w:lang w:val="en-ID" w:eastAsia="en-ID"/>
    </w:rPr>
  </w:style>
  <w:style w:type="paragraph" w:styleId="TOC6">
    <w:name w:val="toc 6"/>
    <w:basedOn w:val="Normal"/>
    <w:next w:val="Normal"/>
    <w:autoRedefine/>
    <w:uiPriority w:val="39"/>
    <w:unhideWhenUsed/>
    <w:rsid w:val="002279FE"/>
    <w:pPr>
      <w:spacing w:after="100" w:line="259" w:lineRule="auto"/>
      <w:ind w:left="1100"/>
      <w:jc w:val="left"/>
    </w:pPr>
    <w:rPr>
      <w:rFonts w:asciiTheme="minorHAnsi" w:eastAsiaTheme="minorEastAsia" w:hAnsiTheme="minorHAnsi" w:cstheme="minorBidi"/>
      <w:sz w:val="22"/>
      <w:lang w:val="en-ID" w:eastAsia="en-ID"/>
    </w:rPr>
  </w:style>
  <w:style w:type="paragraph" w:styleId="TOC7">
    <w:name w:val="toc 7"/>
    <w:basedOn w:val="Normal"/>
    <w:next w:val="Normal"/>
    <w:autoRedefine/>
    <w:uiPriority w:val="39"/>
    <w:unhideWhenUsed/>
    <w:rsid w:val="002279FE"/>
    <w:pPr>
      <w:spacing w:after="100" w:line="259" w:lineRule="auto"/>
      <w:ind w:left="1320"/>
      <w:jc w:val="left"/>
    </w:pPr>
    <w:rPr>
      <w:rFonts w:asciiTheme="minorHAnsi" w:eastAsiaTheme="minorEastAsia" w:hAnsiTheme="minorHAnsi" w:cstheme="minorBidi"/>
      <w:sz w:val="22"/>
      <w:lang w:val="en-ID" w:eastAsia="en-ID"/>
    </w:rPr>
  </w:style>
  <w:style w:type="paragraph" w:styleId="TOC8">
    <w:name w:val="toc 8"/>
    <w:basedOn w:val="Normal"/>
    <w:next w:val="Normal"/>
    <w:autoRedefine/>
    <w:uiPriority w:val="39"/>
    <w:unhideWhenUsed/>
    <w:rsid w:val="002279FE"/>
    <w:pPr>
      <w:spacing w:after="100" w:line="259" w:lineRule="auto"/>
      <w:ind w:left="1540"/>
      <w:jc w:val="left"/>
    </w:pPr>
    <w:rPr>
      <w:rFonts w:asciiTheme="minorHAnsi" w:eastAsiaTheme="minorEastAsia" w:hAnsiTheme="minorHAnsi" w:cstheme="minorBidi"/>
      <w:sz w:val="22"/>
      <w:lang w:val="en-ID" w:eastAsia="en-ID"/>
    </w:rPr>
  </w:style>
  <w:style w:type="paragraph" w:styleId="TOC9">
    <w:name w:val="toc 9"/>
    <w:basedOn w:val="Normal"/>
    <w:next w:val="Normal"/>
    <w:autoRedefine/>
    <w:uiPriority w:val="39"/>
    <w:unhideWhenUsed/>
    <w:rsid w:val="002279FE"/>
    <w:pPr>
      <w:spacing w:after="100" w:line="259" w:lineRule="auto"/>
      <w:ind w:left="1760"/>
      <w:jc w:val="left"/>
    </w:pPr>
    <w:rPr>
      <w:rFonts w:asciiTheme="minorHAnsi" w:eastAsiaTheme="minorEastAsia" w:hAnsiTheme="minorHAnsi" w:cstheme="minorBidi"/>
      <w:sz w:val="22"/>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73882">
      <w:bodyDiv w:val="1"/>
      <w:marLeft w:val="0"/>
      <w:marRight w:val="0"/>
      <w:marTop w:val="0"/>
      <w:marBottom w:val="0"/>
      <w:divBdr>
        <w:top w:val="none" w:sz="0" w:space="0" w:color="auto"/>
        <w:left w:val="none" w:sz="0" w:space="0" w:color="auto"/>
        <w:bottom w:val="none" w:sz="0" w:space="0" w:color="auto"/>
        <w:right w:val="none" w:sz="0" w:space="0" w:color="auto"/>
      </w:divBdr>
      <w:divsChild>
        <w:div w:id="871184895">
          <w:marLeft w:val="640"/>
          <w:marRight w:val="0"/>
          <w:marTop w:val="0"/>
          <w:marBottom w:val="0"/>
          <w:divBdr>
            <w:top w:val="none" w:sz="0" w:space="0" w:color="auto"/>
            <w:left w:val="none" w:sz="0" w:space="0" w:color="auto"/>
            <w:bottom w:val="none" w:sz="0" w:space="0" w:color="auto"/>
            <w:right w:val="none" w:sz="0" w:space="0" w:color="auto"/>
          </w:divBdr>
        </w:div>
        <w:div w:id="2070498482">
          <w:marLeft w:val="640"/>
          <w:marRight w:val="0"/>
          <w:marTop w:val="0"/>
          <w:marBottom w:val="0"/>
          <w:divBdr>
            <w:top w:val="none" w:sz="0" w:space="0" w:color="auto"/>
            <w:left w:val="none" w:sz="0" w:space="0" w:color="auto"/>
            <w:bottom w:val="none" w:sz="0" w:space="0" w:color="auto"/>
            <w:right w:val="none" w:sz="0" w:space="0" w:color="auto"/>
          </w:divBdr>
        </w:div>
        <w:div w:id="2003966453">
          <w:marLeft w:val="640"/>
          <w:marRight w:val="0"/>
          <w:marTop w:val="0"/>
          <w:marBottom w:val="0"/>
          <w:divBdr>
            <w:top w:val="none" w:sz="0" w:space="0" w:color="auto"/>
            <w:left w:val="none" w:sz="0" w:space="0" w:color="auto"/>
            <w:bottom w:val="none" w:sz="0" w:space="0" w:color="auto"/>
            <w:right w:val="none" w:sz="0" w:space="0" w:color="auto"/>
          </w:divBdr>
        </w:div>
        <w:div w:id="1258371116">
          <w:marLeft w:val="640"/>
          <w:marRight w:val="0"/>
          <w:marTop w:val="0"/>
          <w:marBottom w:val="0"/>
          <w:divBdr>
            <w:top w:val="none" w:sz="0" w:space="0" w:color="auto"/>
            <w:left w:val="none" w:sz="0" w:space="0" w:color="auto"/>
            <w:bottom w:val="none" w:sz="0" w:space="0" w:color="auto"/>
            <w:right w:val="none" w:sz="0" w:space="0" w:color="auto"/>
          </w:divBdr>
        </w:div>
      </w:divsChild>
    </w:div>
    <w:div w:id="390618175">
      <w:bodyDiv w:val="1"/>
      <w:marLeft w:val="0"/>
      <w:marRight w:val="0"/>
      <w:marTop w:val="0"/>
      <w:marBottom w:val="0"/>
      <w:divBdr>
        <w:top w:val="none" w:sz="0" w:space="0" w:color="auto"/>
        <w:left w:val="none" w:sz="0" w:space="0" w:color="auto"/>
        <w:bottom w:val="none" w:sz="0" w:space="0" w:color="auto"/>
        <w:right w:val="none" w:sz="0" w:space="0" w:color="auto"/>
      </w:divBdr>
    </w:div>
    <w:div w:id="478352081">
      <w:bodyDiv w:val="1"/>
      <w:marLeft w:val="0"/>
      <w:marRight w:val="0"/>
      <w:marTop w:val="0"/>
      <w:marBottom w:val="0"/>
      <w:divBdr>
        <w:top w:val="none" w:sz="0" w:space="0" w:color="auto"/>
        <w:left w:val="none" w:sz="0" w:space="0" w:color="auto"/>
        <w:bottom w:val="none" w:sz="0" w:space="0" w:color="auto"/>
        <w:right w:val="none" w:sz="0" w:space="0" w:color="auto"/>
      </w:divBdr>
    </w:div>
    <w:div w:id="698238250">
      <w:bodyDiv w:val="1"/>
      <w:marLeft w:val="0"/>
      <w:marRight w:val="0"/>
      <w:marTop w:val="0"/>
      <w:marBottom w:val="0"/>
      <w:divBdr>
        <w:top w:val="none" w:sz="0" w:space="0" w:color="auto"/>
        <w:left w:val="none" w:sz="0" w:space="0" w:color="auto"/>
        <w:bottom w:val="none" w:sz="0" w:space="0" w:color="auto"/>
        <w:right w:val="none" w:sz="0" w:space="0" w:color="auto"/>
      </w:divBdr>
    </w:div>
    <w:div w:id="1472870682">
      <w:bodyDiv w:val="1"/>
      <w:marLeft w:val="0"/>
      <w:marRight w:val="0"/>
      <w:marTop w:val="0"/>
      <w:marBottom w:val="0"/>
      <w:divBdr>
        <w:top w:val="none" w:sz="0" w:space="0" w:color="auto"/>
        <w:left w:val="none" w:sz="0" w:space="0" w:color="auto"/>
        <w:bottom w:val="none" w:sz="0" w:space="0" w:color="auto"/>
        <w:right w:val="none" w:sz="0" w:space="0" w:color="auto"/>
      </w:divBdr>
    </w:div>
    <w:div w:id="1930693711">
      <w:bodyDiv w:val="1"/>
      <w:marLeft w:val="0"/>
      <w:marRight w:val="0"/>
      <w:marTop w:val="0"/>
      <w:marBottom w:val="0"/>
      <w:divBdr>
        <w:top w:val="none" w:sz="0" w:space="0" w:color="auto"/>
        <w:left w:val="none" w:sz="0" w:space="0" w:color="auto"/>
        <w:bottom w:val="none" w:sz="0" w:space="0" w:color="auto"/>
        <w:right w:val="none" w:sz="0" w:space="0" w:color="auto"/>
      </w:divBdr>
    </w:div>
    <w:div w:id="2074086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image" Target="media/image15.png"/><Relationship Id="rId39" Type="http://schemas.openxmlformats.org/officeDocument/2006/relationships/glossaryDocument" Target="glossary/document.xml"/><Relationship Id="rId21" Type="http://schemas.openxmlformats.org/officeDocument/2006/relationships/image" Target="media/image10.png"/><Relationship Id="rId34" Type="http://schemas.openxmlformats.org/officeDocument/2006/relationships/image" Target="media/image23.jpe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E:\Kuliah\Metodologi%20Penelitian\Jurnal\Angka%20Anak%20Tidak%20Sekolah%20Menurut%20Jenjang%20Pendidikan%20dan%20Daerah%20Tempat%20Tinggal%202019-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r>
              <a:rPr lang="en-ID" sz="700" b="0" i="0">
                <a:effectLst/>
                <a:latin typeface="+mn-lt"/>
                <a:cs typeface="Arial" panose="020B0604020202020204" pitchFamily="34" charset="0"/>
              </a:rPr>
              <a:t>Angka Anak Tidak Sekolah </a:t>
            </a:r>
          </a:p>
          <a:p>
            <a:pPr>
              <a:defRPr sz="700"/>
            </a:pPr>
            <a:r>
              <a:rPr lang="en-ID" sz="700" b="0" i="0">
                <a:effectLst/>
                <a:latin typeface="+mn-lt"/>
                <a:cs typeface="Arial" panose="020B0604020202020204" pitchFamily="34" charset="0"/>
              </a:rPr>
              <a:t>Menurut Jenjang Pendidikan</a:t>
            </a:r>
            <a:r>
              <a:rPr lang="en-ID" sz="700" b="0" i="0" baseline="0">
                <a:effectLst/>
                <a:latin typeface="+mn-lt"/>
                <a:cs typeface="Arial" panose="020B0604020202020204" pitchFamily="34" charset="0"/>
              </a:rPr>
              <a:t>
										</a:t>
            </a:r>
            <a:r>
              <a:rPr lang="en-ID" sz="700" b="0" i="0">
                <a:effectLst/>
                <a:latin typeface="+mn-lt"/>
                <a:cs typeface="Arial" panose="020B0604020202020204" pitchFamily="34" charset="0"/>
              </a:rPr>
              <a:t>2019</a:t>
            </a:r>
            <a:r>
              <a:rPr lang="en-ID" sz="700" b="0" i="0" baseline="0">
                <a:effectLst/>
                <a:latin typeface="+mn-lt"/>
                <a:cs typeface="Arial" panose="020B0604020202020204" pitchFamily="34" charset="0"/>
              </a:rPr>
              <a:t> - 2021</a:t>
            </a:r>
            <a:endParaRPr lang="en-ID" sz="700" b="0" i="0">
              <a:effectLst/>
              <a:latin typeface="+mn-lt"/>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'[Angka Anak Tidak Sekolah Menurut Jenjang Pendidikan dan Daerah Tempat Tinggal 2019-2021.xlsx]Sheet1'!$A$2</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http://schemas.openxmlformats.org/drawingml/20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'[Angka Anak Tidak Sekolah Menurut Jenjang Pendidikan dan Daerah Tempat Tinggal 2019-2021.xlsx]Sheet1'!$B$1:$D$1</c:f>
              <c:strCache>
                <c:ptCount val="3"/>
                <c:pt idx="0">
                  <c:v>SD / Sederajat</c:v>
                </c:pt>
                <c:pt idx="1">
                  <c:v>SMP / Sederajat</c:v>
                </c:pt>
                <c:pt idx="2">
                  <c:v>SMA / Sederajat</c:v>
                </c:pt>
              </c:strCache>
            </c:strRef>
          </c:cat>
          <c:val>
            <c:numRef>
              <c:f>'[Angka Anak Tidak Sekolah Menurut Jenjang Pendidikan dan Daerah Tempat Tinggal 2019-2021.xlsx]Sheet1'!$B$2:$D$2</c:f>
              <c:numCache>
                <c:formatCode>0.00%</c:formatCode>
                <c:ptCount val="3"/>
                <c:pt idx="0">
                  <c:v>8.5000000000000006E-3</c:v>
                </c:pt>
                <c:pt idx="1">
                  <c:v>6.9199999999999998E-2</c:v>
                </c:pt>
                <c:pt idx="2">
                  <c:v>0.23749999999999999</c:v>
                </c:pt>
              </c:numCache>
            </c:numRef>
          </c:val>
          <c:extLst xmlns="http://schemas.openxmlformats.org/drawingml/2006/chart">
            <c:ext xmlns:c16="http://schemas.microsoft.com/office/drawing/2014/chart" uri="{C3380CC4-5D6E-409C-BE32-E72D297353CC}">
              <c16:uniqueId val="{00000000-194D-4A42-95EF-DB12F474DDDA}"/>
            </c:ext>
          </c:extLst>
        </c:ser>
        <c:ser>
          <c:idx val="1"/>
          <c:order val="1"/>
          <c:tx>
            <c:strRef>
              <c:f>'[Angka Anak Tidak Sekolah Menurut Jenjang Pendidikan dan Daerah Tempat Tinggal 2019-2021.xlsx]Sheet1'!$A$3</c:f>
              <c:strCache>
                <c:ptCount val="1"/>
                <c:pt idx="0">
                  <c:v>2020</c:v>
                </c:pt>
              </c:strCache>
            </c:strRef>
          </c:tx>
          <c:spPr>
            <a:solidFill>
              <a:schemeClr val="accent2"/>
            </a:solidFill>
            <a:ln>
              <a:noFill/>
            </a:ln>
            <a:effectLst/>
          </c:spPr>
          <c:invertIfNegative val="0"/>
          <c:dLbls>
            <c:dLbl>
              <c:idx val="0"/>
              <c:layout>
                <c:manualLayout>
                  <c:x val="0"/>
                  <c:y val="-6.8104426787741271E-2"/>
                </c:manualLayout>
              </c:layout>
              <c:showLegendKey val="0"/>
              <c:showVal val="1"/>
              <c:showCatName val="0"/>
              <c:showSerName val="0"/>
              <c:showPercent val="0"/>
              <c:showBubbleSize val="0"/>
              <c:extLst xmlns="http://schemas.openxmlformats.org/drawingml/2006/chart">
                <c:ext xmlns:c15="http://schemas.microsoft.com/office/drawing/2012/chart" uri="{CE6537A1-D6FC-4f65-9D91-7224C49458BB}"/>
                <c:ext xmlns:c16="http://schemas.microsoft.com/office/drawing/2014/chart" uri="{C3380CC4-5D6E-409C-BE32-E72D297353CC}">
                  <c16:uniqueId val="{00000001-194D-4A42-95EF-DB12F474DDDA}"/>
                </c:ext>
              </c:extLst>
            </c:dLbl>
            <c:dLbl>
              <c:idx val="1"/>
              <c:layout>
                <c:manualLayout>
                  <c:x val="0"/>
                  <c:y val="-8.3238743851683755E-2"/>
                </c:manualLayout>
              </c:layout>
              <c:showLegendKey val="0"/>
              <c:showVal val="1"/>
              <c:showCatName val="0"/>
              <c:showSerName val="0"/>
              <c:showPercent val="0"/>
              <c:showBubbleSize val="0"/>
              <c:extLst xmlns="http://schemas.openxmlformats.org/drawingml/2006/chart">
                <c:ext xmlns:c15="http://schemas.microsoft.com/office/drawing/2012/chart" uri="{CE6537A1-D6FC-4f65-9D91-7224C49458BB}"/>
                <c:ext xmlns:c16="http://schemas.microsoft.com/office/drawing/2014/chart" uri="{C3380CC4-5D6E-409C-BE32-E72D297353CC}">
                  <c16:uniqueId val="{00000002-194D-4A42-95EF-DB12F474DDDA}"/>
                </c:ext>
              </c:extLst>
            </c:dLbl>
            <c:dLbl>
              <c:idx val="2"/>
              <c:layout>
                <c:manualLayout>
                  <c:x val="0"/>
                  <c:y val="-9.8373060915626184E-2"/>
                </c:manualLayout>
              </c:layout>
              <c:showLegendKey val="0"/>
              <c:showVal val="1"/>
              <c:showCatName val="0"/>
              <c:showSerName val="0"/>
              <c:showPercent val="0"/>
              <c:showBubbleSize val="0"/>
              <c:extLst xmlns="http://schemas.openxmlformats.org/drawingml/2006/chart">
                <c:ext xmlns:c15="http://schemas.microsoft.com/office/drawing/2012/chart" uri="{CE6537A1-D6FC-4f65-9D91-7224C49458BB}"/>
                <c:ext xmlns:c16="http://schemas.microsoft.com/office/drawing/2014/chart" uri="{C3380CC4-5D6E-409C-BE32-E72D297353CC}">
                  <c16:uniqueId val="{00000003-194D-4A42-95EF-DB12F474DDDA}"/>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http://schemas.openxmlformats.org/drawingml/20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'[Angka Anak Tidak Sekolah Menurut Jenjang Pendidikan dan Daerah Tempat Tinggal 2019-2021.xlsx]Sheet1'!$B$1:$D$1</c:f>
              <c:strCache>
                <c:ptCount val="3"/>
                <c:pt idx="0">
                  <c:v>SD / Sederajat</c:v>
                </c:pt>
                <c:pt idx="1">
                  <c:v>SMP / Sederajat</c:v>
                </c:pt>
                <c:pt idx="2">
                  <c:v>SMA / Sederajat</c:v>
                </c:pt>
              </c:strCache>
            </c:strRef>
          </c:cat>
          <c:val>
            <c:numRef>
              <c:f>'[Angka Anak Tidak Sekolah Menurut Jenjang Pendidikan dan Daerah Tempat Tinggal 2019-2021.xlsx]Sheet1'!$B$3:$D$3</c:f>
              <c:numCache>
                <c:formatCode>0.00%</c:formatCode>
                <c:ptCount val="3"/>
                <c:pt idx="0">
                  <c:v>6.1999999999999998E-3</c:v>
                </c:pt>
                <c:pt idx="1">
                  <c:v>7.2900000000000006E-2</c:v>
                </c:pt>
                <c:pt idx="2">
                  <c:v>0.22309999999999999</c:v>
                </c:pt>
              </c:numCache>
            </c:numRef>
          </c:val>
          <c:extLst xmlns="http://schemas.openxmlformats.org/drawingml/2006/chart">
            <c:ext xmlns:c16="http://schemas.microsoft.com/office/drawing/2014/chart" uri="{C3380CC4-5D6E-409C-BE32-E72D297353CC}">
              <c16:uniqueId val="{00000004-194D-4A42-95EF-DB12F474DDDA}"/>
            </c:ext>
          </c:extLst>
        </c:ser>
        <c:ser>
          <c:idx val="2"/>
          <c:order val="2"/>
          <c:tx>
            <c:strRef>
              <c:f>'[Angka Anak Tidak Sekolah Menurut Jenjang Pendidikan dan Daerah Tempat Tinggal 2019-2021.xlsx]Sheet1'!$A$4</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http://schemas.openxmlformats.org/drawingml/20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'[Angka Anak Tidak Sekolah Menurut Jenjang Pendidikan dan Daerah Tempat Tinggal 2019-2021.xlsx]Sheet1'!$B$1:$D$1</c:f>
              <c:strCache>
                <c:ptCount val="3"/>
                <c:pt idx="0">
                  <c:v>SD / Sederajat</c:v>
                </c:pt>
                <c:pt idx="1">
                  <c:v>SMP / Sederajat</c:v>
                </c:pt>
                <c:pt idx="2">
                  <c:v>SMA / Sederajat</c:v>
                </c:pt>
              </c:strCache>
            </c:strRef>
          </c:cat>
          <c:val>
            <c:numRef>
              <c:f>'[Angka Anak Tidak Sekolah Menurut Jenjang Pendidikan dan Daerah Tempat Tinggal 2019-2021.xlsx]Sheet1'!$B$4:$D$4</c:f>
              <c:numCache>
                <c:formatCode>0.00%</c:formatCode>
                <c:ptCount val="3"/>
                <c:pt idx="0">
                  <c:v>6.4999999999999997E-3</c:v>
                </c:pt>
                <c:pt idx="1">
                  <c:v>6.7699999999999996E-2</c:v>
                </c:pt>
                <c:pt idx="2">
                  <c:v>0.2147</c:v>
                </c:pt>
              </c:numCache>
            </c:numRef>
          </c:val>
          <c:extLst xmlns="http://schemas.openxmlformats.org/drawingml/2006/chart">
            <c:ext xmlns:c16="http://schemas.microsoft.com/office/drawing/2014/chart" uri="{C3380CC4-5D6E-409C-BE32-E72D297353CC}">
              <c16:uniqueId val="{00000005-194D-4A42-95EF-DB12F474DDDA}"/>
            </c:ext>
          </c:extLst>
        </c:ser>
        <c:dLbls>
          <c:showLegendKey val="0"/>
          <c:showVal val="0"/>
          <c:showCatName val="0"/>
          <c:showSerName val="0"/>
          <c:showPercent val="0"/>
          <c:showBubbleSize val="0"/>
        </c:dLbls>
        <c:gapWidth val="219"/>
        <c:overlap val="-27"/>
        <c:axId val="493065263"/>
        <c:axId val="488768351"/>
      </c:barChart>
      <c:catAx>
        <c:axId val="493065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88768351"/>
        <c:crosses val="autoZero"/>
        <c:auto val="1"/>
        <c:lblAlgn val="ctr"/>
        <c:lblOffset val="100"/>
        <c:noMultiLvlLbl val="0"/>
      </c:catAx>
      <c:valAx>
        <c:axId val="48876835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93065263"/>
        <c:crosses val="autoZero"/>
        <c:crossBetween val="between"/>
      </c:valAx>
      <c:spPr>
        <a:noFill/>
        <a:ln>
          <a:noFill/>
        </a:ln>
        <a:effectLst/>
      </c:spPr>
    </c:plotArea>
    <c:plotVisOnly val="1"/>
    <c:dispBlanksAs val="gap"/>
    <c:extLst xmlns="http://schemas.openxmlformats.org/drawingml/2006/char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CB0CD5C-E83C-4D76-9007-58A57A8A63DF}"/>
      </w:docPartPr>
      <w:docPartBody>
        <w:p w:rsidR="00E36254" w:rsidRDefault="005D5803">
          <w:r w:rsidRPr="001F0E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encil">
    <w:altName w:val="Impact"/>
    <w:charset w:val="00"/>
    <w:family w:val="decorative"/>
    <w:pitch w:val="variable"/>
    <w:sig w:usb0="00000003" w:usb1="00000000" w:usb2="00000000" w:usb3="00000000" w:csb0="00000001" w:csb1="00000000"/>
  </w:font>
  <w:font w:name="Cooper Black">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03"/>
    <w:rsid w:val="001C6258"/>
    <w:rsid w:val="001C62E9"/>
    <w:rsid w:val="005D5803"/>
    <w:rsid w:val="006A182A"/>
    <w:rsid w:val="00831D7E"/>
    <w:rsid w:val="008808FB"/>
    <w:rsid w:val="008900E0"/>
    <w:rsid w:val="00A25D15"/>
    <w:rsid w:val="00B43858"/>
    <w:rsid w:val="00CF3FD1"/>
    <w:rsid w:val="00E36254"/>
    <w:rsid w:val="00F77881"/>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D58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525" row="6">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88280CEF-E8E6-4FF4-8258-1F01A5865BA8}">
  <we:reference id="wa200001361" version="2.2.1.0" store="en-US" storeType="OMEX"/>
  <we:alternateReferences>
    <we:reference id="WA200001361" version="2.2.1.0" store="" storeType="OMEX"/>
  </we:alternateReferences>
  <we:properties>
    <we:property name="paperpal-document-id" value="&quot;d5d1b6e4-ee1a-467f-ac10-87d935063ede&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6EF3C703-738E-4EC3-BE14-0C806C370251}">
  <we:reference id="wa104382081" version="1.55.1.0" store="en-US" storeType="OMEX"/>
  <we:alternateReferences>
    <we:reference id="WA104382081" version="1.55.1.0" store="" storeType="OMEX"/>
  </we:alternateReferences>
  <we:properties>
    <we:property name="MENDELEY_CITATIONS" value="[{&quot;citationID&quot;:&quot;MENDELEY_CITATION_bcaf11da-6d16-4153-8466-ca323ac8cbe5&quot;,&quot;citationItems&quot;:[{&quot;id&quot;:&quot;3b2588e5-eda9-56f4-8a81-cc13f943f9b0&quot;,&quot;itemData&quot;:{&quot;abstract&quot;:&quot;This study describes the financial planning done by the people of Komplek Bumi Cipacing Permai (BCP), The research was preceded by a pre-survey to several communities in Komplek Bumi Cipacing Permai (BCP), that people have been doing financial planning, but not in detail which the community only list a source of revenue after expenses list. The problem is each month sometimes there are a lot of unexpected expenses. Therefore, it needs good management, in order to be a prosperous family. This study used a descriptive method with quantitative approaches through questionnaires distributed to 230 respondents from residents Komplek BCP, jatinnagor. Data were analyzed using Validity and Reliability, Test Normality and Simple Regression Testing. This study examines the effect of the level of public awareness on the welfare of the family 's financial planning. The results of simple regression analysis shows that the variables affect the well-being.&quot;,&quot;author&quot;:[{&quot;dropping-particle&quot;:&quot;&quot;,&quot;family&quot;:&quot;Adi Wulandari&quot;,&quot;given&quot;:&quot;Fitria&quot;,&quot;non-dropping-particle&quot;:&quot;&quot;,&quot;parse-names&quot;:false,&quot;suffix&quot;:&quot;&quot;},{&quot;dropping-particle&quot;:&quot;&quot;,&quot;family&quot;:&quot;Sutjiati&quot;,&quot;given&quot;:&quot;Rosemarie&quot;,&quot;non-dropping-particle&quot;:&quot;&quot;,&quot;parse-names&quot;:false,&quot;suffix&quot;:&quot;&quot;}],&quot;container-title&quot;:&quot;Jurnal Siasat Bisnis&quot;,&quot;id&quot;:&quot;3b2588e5-eda9-56f4-8a81-cc13f943f9b0&quot;,&quot;issue&quot;:&quot;1&quot;,&quot;issued&quot;:{&quot;date-parts&quot;:[[&quot;2014&quot;]]},&quot;title&quot;:&quot;PENGARUH TINGKAT KESADARAN MASYARAKAT DALAM PERENCANAAN KEUANGAN KELUARGA TERHADAP KESEJAHTERAAN (Studi pada Warga Komplek BCP, Jatinangor)&quot;,&quot;type&quot;:&quot;article-journal&quot;,&quot;volume&quot;:&quot;18&quot;},&quot;uris&quot;:[&quot;http://www.mendeley.com/documents/?uuid=9f565ee4-2eff-380a-b826-5aee04251c28&quot;],&quot;isTemporary&quot;:false,&quot;legacyDesktopId&quot;:&quot;9f565ee4-2eff-380a-b826-5aee04251c28&quot;}],&quot;properties&quot;:{&quot;noteIndex&quot;:0},&quot;isEdited&quot;:false,&quot;manualOverride&quot;:{&quot;citeprocText&quot;:&quot;(1)&quot;,&quot;isManuallyOverridden&quot;:false,&quot;manualOverrideText&quot;:&quot;&quot;},&quot;citationTag&quot;:&quot;MENDELEY_CITATION_v3_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&quot;},{&quot;citationID&quot;:&quot;MENDELEY_CITATION_e2abe267-d68e-4b52-bb11-19672840b70a&quot;,&quot;citationItems&quot;:[{&quot;id&quot;:&quot;f1aaf625-f50d-588f-873c-49f8eea83dc6&quot;,&quot;itemData&quot;:{&quot;author&quot;:[{&quot;dropping-particle&quot;:&quot;&quot;,&quot;family&quot;:&quot;DIAN PRATIWI&quot;,&quot;given&quot;:&quot;RAHMAWATI&quot;,&quot;non-dropping-particle&quot;:&quot;&quot;,&quot;parse-names&quot;:false,&quot;suffix&quot;:&quot;&quot;}],&quot;id&quot;:&quot;f1aaf625-f50d-588f-873c-49f8eea83dc6&quot;,&quot;issued&quot;:{&quot;date-parts&quot;:[[&quot;2010&quot;]]},&quot;publisher&quot;:&quot;UNIVERSITAS ISLAM NEGERI SYARIF HIDAYATULLAH&quot;,&quot;publisher-place&quot;:&quot;Jakarta&quot;,&quot;title&quot;:&quot;Tingkat Kesadaran Masyarakat dalam Perencanaan\nKeuangan Keluarga Perspektif Ekonomi Islam\n(Studi pada Masyarakat Kelurahan Cempaka Putih Ciputat)&quot;,&quot;type&quot;:&quot;thesis&quot;},&quot;uris&quot;:[&quot;http://www.mendeley.com/documents/?uuid=cccaba85-a1e0-3a45-869c-9e676e17875d&quot;],&quot;isTemporary&quot;:false,&quot;legacyDesktopId&quot;:&quot;cccaba85-a1e0-3a45-869c-9e676e17875d&quot;}],&quot;properties&quot;:{&quot;noteIndex&quot;:0},&quot;isEdited&quot;:false,&quot;manualOverride&quot;:{&quot;citeprocText&quot;:&quot;(2)&quot;,&quot;isManuallyOverridden&quot;:true,&quot;manualOverrideText&quot;:&quot;(Dian Pratiwi, 2010)&quot;},&quot;citationTag&quot;:&quot;MENDELEY_CITATION_v3_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&quot;},{&quot;citationID&quot;:&quot;MENDELEY_CITATION_89178f5b-8cbd-458f-8249-6b5fe3251a70&quot;,&quot;citationItems&quot;:[{&quot;id&quot;:&quot;ae905b4f-ba58-59d9-837b-8eb4072324a9&quot;,&quot;itemData&quot;:{&quot;author&quot;:[{&quot;dropping-particle&quot;:&quot;&quot;,&quot;family&quot;:&quot;Andi Chaerunnisah Heriyanto&quot;,&quot;given&quot;:&quot;Ahalik&quot;,&quot;non-dropping-particle&quot;:&quot;&quot;,&quot;parse-names&quot;:false,&quot;suffix&quot;:&quot;&quot;}],&quot;id&quot;:&quot;ae905b4f-ba58-59d9-837b-8eb4072324a9&quot;,&quot;issue&quot;:&quot;2&quot;,&quot;issued&quot;:{&quot;date-parts&quot;:[[&quot;2022&quot;]]},&quot;page&quot;:&quot;73-88&quot;,&quot;title&quot;:&quot;Jurnal Bisnis dan Akuntansi Unsurya Jurnal Bisnis dan Akuntansi Unsurya&quot;,&quot;type&quot;:&quot;article-journal&quot;,&quot;volume&quot;:&quot;7&quot;},&quot;uris&quot;:[&quot;http://www.mendeley.com/documents/?uuid=4c298f51-44dc-43f0-9960-6db1559a9e28&quot;],&quot;isTemporary&quot;:false,&quot;legacyDesktopId&quot;:&quot;4c298f51-44dc-43f0-9960-6db1559a9e28&quot;}],&quot;properties&quot;:{&quot;noteIndex&quot;:0},&quot;isEdited&quot;:false,&quot;manualOverride&quot;:{&quot;citeprocText&quot;:&quot;(3)&quot;,&quot;isManuallyOverridden&quot;:false,&quot;manualOverrideText&quot;:&quot;&quot;},&quot;citationTag&quot;:&quot;MENDELEY_CITATION_v3_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&quot;},{&quot;citationID&quot;:&quot;MENDELEY_CITATION_a70b3e3c-be09-4887-bf82-065c72af5bc5&quot;,&quot;citationItems&quot;:[{&quot;id&quot;:&quot;3b2588e5-eda9-56f4-8a81-cc13f943f9b0&quot;,&quot;itemData&quot;:{&quot;abstract&quot;:&quot;This study describes the financial planning done by the people of Komplek Bumi Cipacing Permai (BCP), The research was preceded by a pre-survey to several communities in Komplek Bumi Cipacing Permai (BCP), that people have been doing financial planning, but not in detail which the community only list a source of revenue after expenses list. The problem is each month sometimes there are a lot of unexpected expenses. Therefore, it needs good management, in order to be a prosperous family. This study used a descriptive method with quantitative approaches through questionnaires distributed to 230 respondents from residents Komplek BCP, jatinnagor. Data were analyzed using Validity and Reliability, Test Normality and Simple Regression Testing. This study examines the effect of the level of public awareness on the welfare of the family 's financial planning. The results of simple regression analysis shows that the variables affect the well-being.&quot;,&quot;author&quot;:[{&quot;dropping-particle&quot;:&quot;&quot;,&quot;family&quot;:&quot;Adi Wulandari&quot;,&quot;given&quot;:&quot;Fitria&quot;,&quot;non-dropping-particle&quot;:&quot;&quot;,&quot;parse-names&quot;:false,&quot;suffix&quot;:&quot;&quot;},{&quot;dropping-particle&quot;:&quot;&quot;,&quot;family&quot;:&quot;Sutjiati&quot;,&quot;given&quot;:&quot;Rosemarie&quot;,&quot;non-dropping-particle&quot;:&quot;&quot;,&quot;parse-names&quot;:false,&quot;suffix&quot;:&quot;&quot;}],&quot;container-title&quot;:&quot;Jurnal Siasat Bisnis&quot;,&quot;id&quot;:&quot;3b2588e5-eda9-56f4-8a81-cc13f943f9b0&quot;,&quot;issue&quot;:&quot;1&quot;,&quot;issued&quot;:{&quot;date-parts&quot;:[[&quot;2014&quot;]]},&quot;title&quot;:&quot;PENGARUH TINGKAT KESADARAN MASYARAKAT DALAM PERENCANAAN KEUANGAN KELUARGA TERHADAP KESEJAHTERAAN (Studi pada Warga Komplek BCP, Jatinangor)&quot;,&quot;type&quot;:&quot;article-journal&quot;,&quot;volume&quot;:&quot;18&quot;},&quot;uris&quot;:[&quot;http://www.mendeley.com/documents/?uuid=9f565ee4-2eff-380a-b826-5aee04251c28&quot;],&quot;isTemporary&quot;:false,&quot;legacyDesktopId&quot;:&quot;9f565ee4-2eff-380a-b826-5aee04251c28&quot;}],&quot;properties&quot;:{&quot;noteIndex&quot;:0},&quot;isEdited&quot;:false,&quot;manualOverride&quot;:{&quot;citeprocText&quot;:&quot;(1)&quot;,&quot;isManuallyOverridden&quot;:false,&quot;manualOverrideText&quot;:&quot;&quot;},&quot;citationTag&quot;:&quot;MENDELEY_CITATION_v3_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&quot;},{&quot;citationID&quot;:&quot;MENDELEY_CITATION_e52f19ac-15f7-4b28-b720-82d6127fc0bd&quot;,&quot;citationItems&quot;:[{&quot;id&quot;:&quot;34c63cdd-fe27-5627-996e-7206006e68a6&quot;,&quot;itemData&quot;:{&quot;abstract&quot;:&quot;The purpose of this study is to analyze financial literacy and financial planning on educational funds for children among housewives. The participants of this study are 100 housewives in Sidorejo Lor, Salatiga. Data collection technique is using distribution questionnaires and conducting interviews to obtain more in-depth information. The collected data was analyzed using statistic descriptive analysis approach to investigate the level of financial literacy and financial planning on the children educational funds. Based on the results of the analysis, it can be concluded that: 1) Level of financial literacy on planning children educational funds among housewives in Sidorejo Lor Salatiga is categorized high level; 2) The financial planning on the education of children among housewives in Sidorejo Lor, Salatiga is categorized high.&quot;,&quot;author&quot;:[{&quot;dropping-particle&quot;:&quot;&quot;,&quot;family&quot;:&quot;Rio Rita&quot;,&quot;given&quot;:&quot;Maria&quot;,&quot;non-dropping-particle&quot;:&quot;&quot;,&quot;parse-names&quot;:false,&quot;suffix&quot;:&quot;&quot;},{&quot;dropping-particle&quot;:&quot;&quot;,&quot;family&quot;:&quot;Santoso&quot;,&quot;given&quot;:&quot;Benny&quot;,&quot;non-dropping-particle&quot;:&quot;&quot;,&quot;parse-names&quot;:false,&quot;suffix&quot;:&quot;&quot;}],&quot;container-title&quot;:&quot;Jurnal Ekonomi&quot;,&quot;id&quot;:&quot;34c63cdd-fe27-5627-996e-7206006e68a6&quot;,&quot;issue&quot;:&quot;02&quot;,&quot;issued&quot;:{&quot;date-parts&quot;:[[&quot;2015&quot;]]},&quot;page&quot;:&quot;212-227&quot;,&quot;title&quot;:&quot;Rita dan Santoso: literasi Keuangan dan Perencanaan Keuangan pada Dana Pendidikan…&quot;,&quot;type&quot;:&quot;article-journal&quot;,&quot;volume&quot;:&quot;XX&quot;},&quot;uris&quot;:[&quot;http://www.mendeley.com/documents/?uuid=108da4c9-bbb1-3925-b4bc-de6647149ab9&quot;],&quot;isTemporary&quot;:false,&quot;legacyDesktopId&quot;:&quot;108da4c9-bbb1-3925-b4bc-de6647149ab9&quot;}],&quot;properties&quot;:{&quot;noteIndex&quot;:0},&quot;isEdited&quot;:false,&quot;manualOverride&quot;:{&quot;citeprocText&quot;:&quot;(4)&quot;,&quot;isManuallyOverridden&quot;:false,&quot;manualOverrideText&quot;:&quot;&quot;},&quot;citationTag&quot;:&quot;MENDELEY_CITATION_v3_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&quot;}]"/>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538B6-C9B3-4DE8-9558-8750EF97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3545</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Template IAII : RSTI</vt:lpstr>
    </vt:vector>
  </TitlesOfParts>
  <Company/>
  <LinksUpToDate>false</LinksUpToDate>
  <CharactersWithSpaces>23709</CharactersWithSpaces>
  <SharedDoc>false</SharedDoc>
  <HLinks>
    <vt:vector size="12" baseType="variant">
      <vt:variant>
        <vt:i4>1769582</vt:i4>
      </vt:variant>
      <vt:variant>
        <vt:i4>3</vt:i4>
      </vt:variant>
      <vt:variant>
        <vt:i4>0</vt:i4>
      </vt:variant>
      <vt:variant>
        <vt:i4>5</vt:i4>
      </vt:variant>
      <vt:variant>
        <vt:lpwstr>mailto:2prosiding@iaii.org</vt:lpwstr>
      </vt:variant>
      <vt:variant>
        <vt:lpwstr/>
      </vt:variant>
      <vt:variant>
        <vt:i4>131198</vt:i4>
      </vt:variant>
      <vt:variant>
        <vt:i4>0</vt:i4>
      </vt:variant>
      <vt:variant>
        <vt:i4>0</vt:i4>
      </vt:variant>
      <vt:variant>
        <vt:i4>5</vt:i4>
      </vt:variant>
      <vt:variant>
        <vt:lpwstr>mailto:1resti@iaii.org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IAII : RSTI</dc:title>
  <dc:subject/>
  <dc:creator>Editor_RESTI</dc:creator>
  <cp:keywords>Jurnal;Prosiding;IAII</cp:keywords>
  <dc:description/>
  <cp:lastModifiedBy>Arief Syah</cp:lastModifiedBy>
  <cp:revision>14</cp:revision>
  <cp:lastPrinted>2018-06-26T09:35:00Z</cp:lastPrinted>
  <dcterms:created xsi:type="dcterms:W3CDTF">2023-07-08T05:39:00Z</dcterms:created>
  <dcterms:modified xsi:type="dcterms:W3CDTF">2023-08-09T03:30:00Z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KSOProductBuildVer">
    <vt:lpwstr>1033-10.2.0.7549</vt:lpwstr>
  </property>
</Properties>
</file>